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0"/>
        <w:gridCol w:w="4981"/>
      </w:tblGrid>
      <w:tr w:rsidR="00E41F11" w:rsidTr="00E41F11">
        <w:tc>
          <w:tcPr>
            <w:tcW w:w="5093" w:type="dxa"/>
          </w:tcPr>
          <w:p w:rsidR="00E41F11" w:rsidRDefault="00E41F11" w:rsidP="00E41F11">
            <w:pPr>
              <w:pStyle w:val="a3"/>
              <w:rPr>
                <w:rFonts w:ascii="Times New Roman" w:hAnsi="Times New Roman"/>
              </w:rPr>
            </w:pPr>
            <w:r w:rsidRPr="00E41F11">
              <w:rPr>
                <w:rFonts w:ascii="Times New Roman" w:hAnsi="Times New Roman"/>
              </w:rPr>
              <w:t>Индивидуальный предприниматель Квашнина Оксана Альбертовна</w:t>
            </w:r>
          </w:p>
        </w:tc>
        <w:tc>
          <w:tcPr>
            <w:tcW w:w="5094" w:type="dxa"/>
          </w:tcPr>
          <w:p w:rsidR="00E41F11" w:rsidRDefault="00E41F11" w:rsidP="00E41F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628231 Россия, ХМАО-Югра Кондински район </w:t>
            </w:r>
            <w:r w:rsidRPr="00E41F11">
              <w:rPr>
                <w:rFonts w:ascii="Times New Roman" w:hAnsi="Times New Roman"/>
              </w:rPr>
              <w:t>п. Мулымья ул. Набережная д 97 А</w:t>
            </w:r>
          </w:p>
        </w:tc>
      </w:tr>
      <w:tr w:rsidR="00E41F11" w:rsidTr="00E41F11">
        <w:tc>
          <w:tcPr>
            <w:tcW w:w="5093" w:type="dxa"/>
          </w:tcPr>
          <w:p w:rsidR="00E41F11" w:rsidRPr="00E41F11" w:rsidRDefault="00E41F11" w:rsidP="00E41F11">
            <w:pPr>
              <w:pStyle w:val="a3"/>
              <w:rPr>
                <w:rFonts w:ascii="Times New Roman" w:hAnsi="Times New Roman"/>
              </w:rPr>
            </w:pPr>
            <w:r w:rsidRPr="00E41F11">
              <w:rPr>
                <w:rFonts w:ascii="Times New Roman" w:hAnsi="Times New Roman"/>
              </w:rPr>
              <w:t xml:space="preserve">Глава крестьянского (фермерского) хозяйства </w:t>
            </w:r>
          </w:p>
          <w:p w:rsidR="00E41F11" w:rsidRDefault="00E41F11" w:rsidP="00E41F11">
            <w:pPr>
              <w:pStyle w:val="a3"/>
              <w:rPr>
                <w:rFonts w:ascii="Times New Roman" w:hAnsi="Times New Roman"/>
              </w:rPr>
            </w:pPr>
            <w:r w:rsidRPr="00E41F11">
              <w:rPr>
                <w:rFonts w:ascii="Times New Roman" w:hAnsi="Times New Roman"/>
              </w:rPr>
              <w:t>Чурилович Федор Васильевич</w:t>
            </w:r>
          </w:p>
        </w:tc>
        <w:tc>
          <w:tcPr>
            <w:tcW w:w="5094" w:type="dxa"/>
          </w:tcPr>
          <w:p w:rsidR="00E41F11" w:rsidRDefault="00E41F11" w:rsidP="00E41F11">
            <w:pPr>
              <w:pStyle w:val="a3"/>
              <w:rPr>
                <w:rFonts w:ascii="Times New Roman" w:hAnsi="Times New Roman"/>
              </w:rPr>
            </w:pPr>
            <w:r w:rsidRPr="00E41F11">
              <w:rPr>
                <w:rFonts w:ascii="Times New Roman" w:hAnsi="Times New Roman"/>
              </w:rPr>
              <w:t>628213 Россия, ХМАО-Югра, Кондинский район, п.Дальний, ул.береговая, д.6, кв.2</w:t>
            </w:r>
          </w:p>
        </w:tc>
      </w:tr>
      <w:tr w:rsidR="00E41F11" w:rsidTr="00E41F11">
        <w:tc>
          <w:tcPr>
            <w:tcW w:w="5093" w:type="dxa"/>
          </w:tcPr>
          <w:p w:rsidR="00E41F11" w:rsidRPr="00E41F11" w:rsidRDefault="00E41F11" w:rsidP="00E41F11">
            <w:pPr>
              <w:pStyle w:val="a3"/>
              <w:rPr>
                <w:rFonts w:ascii="Times New Roman" w:hAnsi="Times New Roman"/>
              </w:rPr>
            </w:pPr>
            <w:r w:rsidRPr="00E41F11">
              <w:rPr>
                <w:rFonts w:ascii="Times New Roman" w:hAnsi="Times New Roman"/>
              </w:rPr>
              <w:t>Глава крестьянского (фермерского) хозяйства</w:t>
            </w:r>
          </w:p>
          <w:p w:rsidR="00E41F11" w:rsidRDefault="00E41F11" w:rsidP="00E41F11">
            <w:pPr>
              <w:pStyle w:val="a3"/>
              <w:rPr>
                <w:rFonts w:ascii="Times New Roman" w:hAnsi="Times New Roman"/>
              </w:rPr>
            </w:pPr>
            <w:r w:rsidRPr="00E41F11">
              <w:rPr>
                <w:rFonts w:ascii="Times New Roman" w:hAnsi="Times New Roman"/>
              </w:rPr>
              <w:t>Мухин Игорь Андреевич</w:t>
            </w:r>
          </w:p>
        </w:tc>
        <w:tc>
          <w:tcPr>
            <w:tcW w:w="5094" w:type="dxa"/>
          </w:tcPr>
          <w:p w:rsidR="00E41F11" w:rsidRDefault="00E41F11" w:rsidP="00E41F11">
            <w:pPr>
              <w:pStyle w:val="a3"/>
              <w:rPr>
                <w:rFonts w:ascii="Times New Roman" w:hAnsi="Times New Roman"/>
              </w:rPr>
            </w:pPr>
            <w:r w:rsidRPr="00E41F11">
              <w:rPr>
                <w:rFonts w:ascii="Times New Roman" w:hAnsi="Times New Roman"/>
              </w:rPr>
              <w:t>628213 Россия, ХМАО-Югра, Кондинский район, п. Дальний, ул. Центральная, д.10, кв. 1</w:t>
            </w:r>
          </w:p>
        </w:tc>
      </w:tr>
      <w:tr w:rsidR="00E41F11" w:rsidTr="00E41F11">
        <w:tc>
          <w:tcPr>
            <w:tcW w:w="5093" w:type="dxa"/>
          </w:tcPr>
          <w:p w:rsidR="00E41F11" w:rsidRDefault="00E41F11" w:rsidP="00E41F11">
            <w:pPr>
              <w:pStyle w:val="a3"/>
              <w:rPr>
                <w:rFonts w:ascii="Times New Roman" w:hAnsi="Times New Roman"/>
              </w:rPr>
            </w:pPr>
            <w:r w:rsidRPr="00E41F11">
              <w:rPr>
                <w:rFonts w:ascii="Times New Roman" w:hAnsi="Times New Roman"/>
              </w:rPr>
              <w:t>Индивидуальный предприниматель Гасанов Руслан Ахмедханович</w:t>
            </w:r>
          </w:p>
        </w:tc>
        <w:tc>
          <w:tcPr>
            <w:tcW w:w="5094" w:type="dxa"/>
          </w:tcPr>
          <w:p w:rsidR="00E41F11" w:rsidRDefault="00E41F11" w:rsidP="00E41F11">
            <w:pPr>
              <w:pStyle w:val="a3"/>
              <w:rPr>
                <w:rFonts w:ascii="Times New Roman" w:hAnsi="Times New Roman"/>
              </w:rPr>
            </w:pPr>
            <w:r w:rsidRPr="00E41F11">
              <w:rPr>
                <w:rFonts w:ascii="Times New Roman" w:hAnsi="Times New Roman"/>
              </w:rPr>
              <w:t>628200 Россия, ХМАО-Югра, Кондинский район, пгт. Междуреченский, ул. Сибирская, д.124</w:t>
            </w:r>
          </w:p>
        </w:tc>
      </w:tr>
      <w:tr w:rsidR="00E41F11" w:rsidTr="00E41F11">
        <w:tc>
          <w:tcPr>
            <w:tcW w:w="5093" w:type="dxa"/>
          </w:tcPr>
          <w:p w:rsidR="00E41F11" w:rsidRPr="00E41F11" w:rsidRDefault="00E41F11" w:rsidP="00E41F11">
            <w:pPr>
              <w:pStyle w:val="a3"/>
              <w:rPr>
                <w:rFonts w:ascii="Times New Roman" w:hAnsi="Times New Roman"/>
              </w:rPr>
            </w:pPr>
            <w:r w:rsidRPr="00E41F11">
              <w:rPr>
                <w:rFonts w:ascii="Times New Roman" w:hAnsi="Times New Roman"/>
              </w:rPr>
              <w:t xml:space="preserve">Общество с ограниченной ответственностью </w:t>
            </w:r>
          </w:p>
          <w:p w:rsidR="00E41F11" w:rsidRDefault="00E41F11" w:rsidP="00E41F11">
            <w:pPr>
              <w:pStyle w:val="a3"/>
              <w:rPr>
                <w:rFonts w:ascii="Times New Roman" w:hAnsi="Times New Roman"/>
              </w:rPr>
            </w:pPr>
            <w:r w:rsidRPr="00E41F11">
              <w:rPr>
                <w:rFonts w:ascii="Times New Roman" w:hAnsi="Times New Roman"/>
              </w:rPr>
              <w:t>«ЮГОРСКАЯ ЯГОДА»</w:t>
            </w:r>
          </w:p>
        </w:tc>
        <w:tc>
          <w:tcPr>
            <w:tcW w:w="5094" w:type="dxa"/>
          </w:tcPr>
          <w:p w:rsidR="00E41F11" w:rsidRDefault="00E41F11" w:rsidP="00E41F11">
            <w:pPr>
              <w:pStyle w:val="a3"/>
              <w:rPr>
                <w:rFonts w:ascii="Times New Roman" w:hAnsi="Times New Roman"/>
              </w:rPr>
            </w:pPr>
            <w:r w:rsidRPr="00E41F11">
              <w:rPr>
                <w:rFonts w:ascii="Times New Roman" w:hAnsi="Times New Roman"/>
              </w:rPr>
              <w:t>628200, Ханты-Мансийский автономный округ-Югра, Тюменская область, Кондинский район, пгт. Междуреченский, ул. Сибирская, д.113 помещ.2</w:t>
            </w:r>
          </w:p>
        </w:tc>
      </w:tr>
      <w:tr w:rsidR="00E41F11" w:rsidTr="00E41F11">
        <w:tc>
          <w:tcPr>
            <w:tcW w:w="5093" w:type="dxa"/>
          </w:tcPr>
          <w:p w:rsidR="00E41F11" w:rsidRPr="00E41F11" w:rsidRDefault="00E41F11" w:rsidP="00E41F11">
            <w:pPr>
              <w:pStyle w:val="a3"/>
              <w:rPr>
                <w:rFonts w:ascii="Times New Roman" w:hAnsi="Times New Roman"/>
              </w:rPr>
            </w:pPr>
            <w:r w:rsidRPr="00E41F11">
              <w:rPr>
                <w:rFonts w:ascii="Times New Roman" w:hAnsi="Times New Roman"/>
              </w:rPr>
              <w:t>Индивидуальный предприниматель</w:t>
            </w:r>
          </w:p>
          <w:p w:rsidR="00E41F11" w:rsidRDefault="00E41F11" w:rsidP="00E41F11">
            <w:pPr>
              <w:pStyle w:val="a3"/>
              <w:rPr>
                <w:rFonts w:ascii="Times New Roman" w:hAnsi="Times New Roman"/>
              </w:rPr>
            </w:pPr>
            <w:r w:rsidRPr="00E41F11">
              <w:rPr>
                <w:rFonts w:ascii="Times New Roman" w:hAnsi="Times New Roman"/>
              </w:rPr>
              <w:t>Энзель Александр Николаевич</w:t>
            </w:r>
          </w:p>
        </w:tc>
        <w:tc>
          <w:tcPr>
            <w:tcW w:w="5094" w:type="dxa"/>
          </w:tcPr>
          <w:p w:rsidR="00E41F11" w:rsidRDefault="00E41F11" w:rsidP="00E41F11">
            <w:pPr>
              <w:pStyle w:val="a3"/>
              <w:rPr>
                <w:rFonts w:ascii="Times New Roman" w:hAnsi="Times New Roman"/>
              </w:rPr>
            </w:pPr>
            <w:r w:rsidRPr="00E41F11">
              <w:rPr>
                <w:rFonts w:ascii="Times New Roman" w:hAnsi="Times New Roman"/>
              </w:rPr>
              <w:t>628212, ХМАО-Югра, Тюменская обл., Кондинский р-н, с.Леуши, ул.Советская д.44</w:t>
            </w:r>
          </w:p>
        </w:tc>
      </w:tr>
      <w:tr w:rsidR="00E41F11" w:rsidTr="00E41F11">
        <w:tc>
          <w:tcPr>
            <w:tcW w:w="5093" w:type="dxa"/>
          </w:tcPr>
          <w:p w:rsidR="00E41F11" w:rsidRDefault="00E41F11" w:rsidP="00E41F11">
            <w:pPr>
              <w:pStyle w:val="a3"/>
              <w:rPr>
                <w:rFonts w:ascii="Times New Roman" w:hAnsi="Times New Roman"/>
              </w:rPr>
            </w:pPr>
            <w:r w:rsidRPr="00E41F11">
              <w:rPr>
                <w:rFonts w:ascii="Times New Roman" w:hAnsi="Times New Roman"/>
              </w:rPr>
              <w:t>Общество с ограниченной ответственностью «Позитив»</w:t>
            </w:r>
          </w:p>
        </w:tc>
        <w:tc>
          <w:tcPr>
            <w:tcW w:w="5094" w:type="dxa"/>
          </w:tcPr>
          <w:p w:rsidR="00E41F11" w:rsidRDefault="00E41F11" w:rsidP="00E41F11">
            <w:pPr>
              <w:pStyle w:val="a3"/>
              <w:rPr>
                <w:rFonts w:ascii="Times New Roman" w:hAnsi="Times New Roman"/>
              </w:rPr>
            </w:pPr>
            <w:r w:rsidRPr="00E41F11">
              <w:rPr>
                <w:rFonts w:ascii="Times New Roman" w:hAnsi="Times New Roman"/>
              </w:rPr>
              <w:t>628285 г. Урай ул. Звонкая 24</w:t>
            </w:r>
          </w:p>
        </w:tc>
      </w:tr>
      <w:tr w:rsidR="00E41F11" w:rsidTr="00E41F11">
        <w:tc>
          <w:tcPr>
            <w:tcW w:w="5093" w:type="dxa"/>
          </w:tcPr>
          <w:p w:rsidR="00E41F11" w:rsidRDefault="00E41F11" w:rsidP="00E41F11">
            <w:pPr>
              <w:pStyle w:val="a3"/>
              <w:rPr>
                <w:rFonts w:ascii="Times New Roman" w:hAnsi="Times New Roman"/>
              </w:rPr>
            </w:pPr>
            <w:r w:rsidRPr="00E41F11">
              <w:rPr>
                <w:rFonts w:ascii="Times New Roman" w:hAnsi="Times New Roman"/>
              </w:rPr>
              <w:t>Общество с ограниченной ответственностью «ВЫБОР»</w:t>
            </w:r>
          </w:p>
        </w:tc>
        <w:tc>
          <w:tcPr>
            <w:tcW w:w="5094" w:type="dxa"/>
          </w:tcPr>
          <w:p w:rsidR="00E41F11" w:rsidRDefault="00E41F11" w:rsidP="00E41F11">
            <w:pPr>
              <w:pStyle w:val="a3"/>
              <w:rPr>
                <w:rFonts w:ascii="Times New Roman" w:hAnsi="Times New Roman"/>
              </w:rPr>
            </w:pPr>
            <w:r w:rsidRPr="00E41F11">
              <w:rPr>
                <w:rFonts w:ascii="Times New Roman" w:hAnsi="Times New Roman"/>
              </w:rPr>
              <w:t>620102, Свердловская обл., г.Екатеринбург,  ул.Ясная, д.6, офис 43</w:t>
            </w:r>
          </w:p>
        </w:tc>
      </w:tr>
      <w:tr w:rsidR="00E41F11" w:rsidTr="00E41F11">
        <w:tc>
          <w:tcPr>
            <w:tcW w:w="5093" w:type="dxa"/>
          </w:tcPr>
          <w:p w:rsidR="00E41F11" w:rsidRDefault="00E41F11" w:rsidP="00E41F11">
            <w:pPr>
              <w:pStyle w:val="a3"/>
              <w:rPr>
                <w:rFonts w:ascii="Times New Roman" w:hAnsi="Times New Roman"/>
              </w:rPr>
            </w:pPr>
            <w:r w:rsidRPr="00E41F11">
              <w:rPr>
                <w:rFonts w:ascii="Times New Roman" w:hAnsi="Times New Roman"/>
              </w:rPr>
              <w:t>Общество с ограниченной ответственностью «ДЕЛЬТА»</w:t>
            </w:r>
          </w:p>
        </w:tc>
        <w:tc>
          <w:tcPr>
            <w:tcW w:w="5094" w:type="dxa"/>
          </w:tcPr>
          <w:p w:rsidR="00E41F11" w:rsidRPr="00E41F11" w:rsidRDefault="00E41F11" w:rsidP="00E41F11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FC6C6B">
              <w:rPr>
                <w:rFonts w:ascii="Times New Roman" w:hAnsi="Times New Roman"/>
                <w:bCs/>
                <w:sz w:val="20"/>
                <w:szCs w:val="20"/>
              </w:rPr>
              <w:t>620102, Свердловская обл., г.Екатеринбург, ул.Посадская, стр.21, офис 231</w:t>
            </w:r>
          </w:p>
        </w:tc>
      </w:tr>
      <w:tr w:rsidR="00E41F11" w:rsidTr="00E41F11">
        <w:tc>
          <w:tcPr>
            <w:tcW w:w="5093" w:type="dxa"/>
          </w:tcPr>
          <w:p w:rsidR="00E41F11" w:rsidRDefault="00E41F11" w:rsidP="00E41F11">
            <w:pPr>
              <w:pStyle w:val="a3"/>
              <w:rPr>
                <w:rFonts w:ascii="Times New Roman" w:hAnsi="Times New Roman"/>
              </w:rPr>
            </w:pPr>
            <w:r w:rsidRPr="00E41F11">
              <w:rPr>
                <w:rFonts w:ascii="Times New Roman" w:hAnsi="Times New Roman"/>
              </w:rPr>
              <w:t>Общество с ограниченной ответственностью «ЛОГИСТИК ГРУПП»</w:t>
            </w:r>
          </w:p>
        </w:tc>
        <w:tc>
          <w:tcPr>
            <w:tcW w:w="5094" w:type="dxa"/>
          </w:tcPr>
          <w:p w:rsidR="00E41F11" w:rsidRDefault="00E41F11" w:rsidP="00E41F11">
            <w:pPr>
              <w:pStyle w:val="a3"/>
              <w:rPr>
                <w:rFonts w:ascii="Times New Roman" w:hAnsi="Times New Roman"/>
              </w:rPr>
            </w:pPr>
            <w:bookmarkStart w:id="0" w:name="_GoBack"/>
            <w:r w:rsidRPr="0009423D">
              <w:rPr>
                <w:rFonts w:ascii="Times New Roman" w:hAnsi="Times New Roman"/>
                <w:bCs/>
                <w:sz w:val="20"/>
                <w:szCs w:val="20"/>
              </w:rPr>
              <w:t>620043, Свердловская область, г.Екатеринбург, ул. Репина, д.78, офис 10</w:t>
            </w:r>
            <w:bookmarkEnd w:id="0"/>
          </w:p>
        </w:tc>
      </w:tr>
    </w:tbl>
    <w:p w:rsidR="00833927" w:rsidRPr="00E41F11" w:rsidRDefault="00833927" w:rsidP="00E41F11">
      <w:pPr>
        <w:pStyle w:val="a3"/>
        <w:rPr>
          <w:rFonts w:ascii="Times New Roman" w:hAnsi="Times New Roman"/>
        </w:rPr>
      </w:pPr>
    </w:p>
    <w:sectPr w:rsidR="00833927" w:rsidRPr="00E41F11" w:rsidSect="00E41F11">
      <w:pgSz w:w="12240" w:h="15840"/>
      <w:pgMar w:top="851" w:right="851" w:bottom="851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11"/>
    <w:rsid w:val="0009423D"/>
    <w:rsid w:val="00207011"/>
    <w:rsid w:val="00833927"/>
    <w:rsid w:val="00D12699"/>
    <w:rsid w:val="00E41F11"/>
    <w:rsid w:val="00FC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150D37-C245-432A-88AF-1DF1202E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o Spacing_0,Без интервала 111,МОЙ,для таблиц,мой,Жирный"/>
    <w:link w:val="a4"/>
    <w:uiPriority w:val="1"/>
    <w:qFormat/>
    <w:rsid w:val="00E41F11"/>
    <w:pPr>
      <w:spacing w:after="0" w:line="240" w:lineRule="auto"/>
    </w:pPr>
  </w:style>
  <w:style w:type="table" w:styleId="a5">
    <w:name w:val="Table Grid"/>
    <w:basedOn w:val="a1"/>
    <w:uiPriority w:val="39"/>
    <w:rsid w:val="00E41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aliases w:val="No Spacing_0 Знак,Без интервала 111 Знак,МОЙ Знак,для таблиц Знак,мой Знак,Жирный Знак"/>
    <w:link w:val="a3"/>
    <w:uiPriority w:val="1"/>
    <w:qFormat/>
    <w:locked/>
    <w:rsid w:val="00E41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ЗАВ_ХОЗ</dc:creator>
  <cp:keywords/>
  <dc:description/>
  <cp:lastModifiedBy>RePack by Diakov</cp:lastModifiedBy>
  <cp:revision>2</cp:revision>
  <dcterms:created xsi:type="dcterms:W3CDTF">2024-01-30T11:57:00Z</dcterms:created>
  <dcterms:modified xsi:type="dcterms:W3CDTF">2024-01-30T11:57:00Z</dcterms:modified>
</cp:coreProperties>
</file>