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CF" w:rsidRPr="00FA64CF" w:rsidRDefault="00FA64CF" w:rsidP="00FA64CF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444444"/>
          <w:sz w:val="14"/>
          <w:szCs w:val="14"/>
        </w:rPr>
      </w:pPr>
    </w:p>
    <w:p w:rsidR="00816607" w:rsidRPr="00816607" w:rsidRDefault="00FA64CF" w:rsidP="00DE5DF9">
      <w:pPr>
        <w:ind w:left="142" w:right="141"/>
        <w:rPr>
          <w:rFonts w:ascii="Times New Roman" w:hAnsi="Times New Roman" w:cs="Times New Roman"/>
          <w:b/>
          <w:sz w:val="24"/>
          <w:szCs w:val="24"/>
        </w:rPr>
      </w:pPr>
      <w:r w:rsidRPr="00FA64C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38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385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85FAB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="00385FAB">
        <w:rPr>
          <w:rFonts w:ascii="Times New Roman" w:hAnsi="Times New Roman" w:cs="Times New Roman"/>
          <w:b/>
          <w:sz w:val="24"/>
          <w:szCs w:val="24"/>
        </w:rPr>
        <w:t xml:space="preserve"> истоки</w:t>
      </w:r>
      <w:r w:rsidRPr="00FA64CF">
        <w:rPr>
          <w:rFonts w:ascii="Times New Roman" w:hAnsi="Times New Roman" w:cs="Times New Roman"/>
          <w:b/>
          <w:sz w:val="24"/>
          <w:szCs w:val="24"/>
        </w:rPr>
        <w:t>»</w:t>
      </w:r>
      <w:r w:rsidR="0081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07" w:rsidRPr="00816607">
        <w:rPr>
          <w:rFonts w:ascii="Times New Roman" w:hAnsi="Times New Roman" w:cs="Times New Roman"/>
          <w:b/>
          <w:sz w:val="24"/>
          <w:szCs w:val="24"/>
        </w:rPr>
        <w:t>авторы: И. А. Кузьмин, А. В. Камкин</w:t>
      </w:r>
    </w:p>
    <w:p w:rsidR="00FA64CF" w:rsidRDefault="006A2EFA" w:rsidP="00DE5DF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A64CF" w:rsidRPr="00FA64CF">
        <w:rPr>
          <w:rFonts w:ascii="Times New Roman" w:hAnsi="Times New Roman" w:cs="Times New Roman"/>
          <w:sz w:val="24"/>
          <w:szCs w:val="24"/>
        </w:rPr>
        <w:t>рограмма разработана в соответствии основными положениями:</w:t>
      </w:r>
    </w:p>
    <w:p w:rsidR="00FF570E" w:rsidRPr="00FF570E" w:rsidRDefault="00FF570E" w:rsidP="00DE5DF9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FF570E">
        <w:rPr>
          <w:rFonts w:ascii="Times New Roman" w:hAnsi="Times New Roman" w:cs="Times New Roman"/>
          <w:i/>
          <w:sz w:val="24"/>
          <w:szCs w:val="24"/>
        </w:rPr>
        <w:t>Международный уровень:</w:t>
      </w:r>
    </w:p>
    <w:p w:rsidR="00FF570E" w:rsidRPr="00FF570E" w:rsidRDefault="00FF570E" w:rsidP="00DE5DF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570E">
        <w:rPr>
          <w:rFonts w:ascii="Times New Roman" w:hAnsi="Times New Roman" w:cs="Times New Roman"/>
          <w:sz w:val="24"/>
          <w:szCs w:val="24"/>
        </w:rPr>
        <w:t>Всеобщая декларация прав человека (принята Генеральной Ассамблеей ООН 10.12.1948 г.),</w:t>
      </w:r>
    </w:p>
    <w:p w:rsidR="00FF570E" w:rsidRPr="00FF570E" w:rsidRDefault="00FF570E" w:rsidP="00DE5DF9">
      <w:pPr>
        <w:tabs>
          <w:tab w:val="left" w:pos="1102"/>
        </w:tabs>
        <w:spacing w:before="60" w:after="0"/>
        <w:ind w:left="142" w:right="231"/>
        <w:rPr>
          <w:rFonts w:ascii="Times New Roman" w:hAnsi="Times New Roman" w:cs="Times New Roman"/>
          <w:sz w:val="24"/>
        </w:rPr>
      </w:pPr>
      <w:r w:rsidRPr="00FF570E">
        <w:rPr>
          <w:rFonts w:ascii="Times New Roman" w:hAnsi="Times New Roman" w:cs="Times New Roman"/>
          <w:sz w:val="24"/>
        </w:rPr>
        <w:t xml:space="preserve">-Конвенция о защите прав и основных свобод (заключена в Риме 04.11.1950, с </w:t>
      </w:r>
      <w:proofErr w:type="spellStart"/>
      <w:r w:rsidRPr="00FF570E">
        <w:rPr>
          <w:rFonts w:ascii="Times New Roman" w:hAnsi="Times New Roman" w:cs="Times New Roman"/>
          <w:sz w:val="24"/>
        </w:rPr>
        <w:t>изм</w:t>
      </w:r>
      <w:proofErr w:type="spellEnd"/>
      <w:r w:rsidRPr="00FF570E">
        <w:rPr>
          <w:rFonts w:ascii="Times New Roman" w:hAnsi="Times New Roman" w:cs="Times New Roman"/>
          <w:sz w:val="24"/>
        </w:rPr>
        <w:t>. от 13.05.2004)</w:t>
      </w:r>
      <w:r w:rsidRPr="00FF570E">
        <w:rPr>
          <w:rFonts w:ascii="Times New Roman" w:hAnsi="Times New Roman" w:cs="Times New Roman"/>
          <w:spacing w:val="-1"/>
          <w:sz w:val="24"/>
        </w:rPr>
        <w:t xml:space="preserve"> </w:t>
      </w:r>
      <w:r w:rsidRPr="00FF570E">
        <w:rPr>
          <w:rFonts w:ascii="Times New Roman" w:hAnsi="Times New Roman" w:cs="Times New Roman"/>
          <w:sz w:val="24"/>
        </w:rPr>
        <w:t>[7],</w:t>
      </w:r>
    </w:p>
    <w:p w:rsidR="00FF570E" w:rsidRDefault="00FF570E" w:rsidP="00DE5DF9">
      <w:pPr>
        <w:pStyle w:val="a7"/>
        <w:tabs>
          <w:tab w:val="left" w:pos="1126"/>
        </w:tabs>
        <w:spacing w:line="276" w:lineRule="auto"/>
        <w:ind w:left="142" w:right="240" w:firstLine="0"/>
        <w:jc w:val="left"/>
        <w:rPr>
          <w:sz w:val="24"/>
        </w:rPr>
      </w:pPr>
      <w:r>
        <w:rPr>
          <w:sz w:val="24"/>
        </w:rPr>
        <w:t>-Конвенция о правах ребенка (Одобрена Генеральной Ассамблеей ООН 20.11.1989) (Вступила в силу для СССР</w:t>
      </w:r>
      <w:r>
        <w:rPr>
          <w:spacing w:val="-8"/>
          <w:sz w:val="24"/>
        </w:rPr>
        <w:t xml:space="preserve"> </w:t>
      </w:r>
      <w:r>
        <w:rPr>
          <w:sz w:val="24"/>
        </w:rPr>
        <w:t>15.09.1990).</w:t>
      </w:r>
    </w:p>
    <w:p w:rsidR="00FF570E" w:rsidRDefault="00FF570E" w:rsidP="00DE5DF9">
      <w:pPr>
        <w:pStyle w:val="a7"/>
        <w:tabs>
          <w:tab w:val="left" w:pos="1126"/>
        </w:tabs>
        <w:spacing w:line="276" w:lineRule="auto"/>
        <w:ind w:left="142" w:right="240" w:firstLine="0"/>
        <w:jc w:val="left"/>
        <w:rPr>
          <w:sz w:val="24"/>
        </w:rPr>
      </w:pPr>
    </w:p>
    <w:p w:rsidR="00FF570E" w:rsidRPr="00FF570E" w:rsidRDefault="00FF570E" w:rsidP="00DE5DF9">
      <w:pPr>
        <w:spacing w:before="1"/>
        <w:ind w:left="142"/>
        <w:rPr>
          <w:rFonts w:ascii="Times New Roman" w:hAnsi="Times New Roman" w:cs="Times New Roman"/>
          <w:i/>
          <w:sz w:val="24"/>
        </w:rPr>
      </w:pPr>
      <w:r w:rsidRPr="00FF570E">
        <w:rPr>
          <w:rFonts w:ascii="Times New Roman" w:hAnsi="Times New Roman" w:cs="Times New Roman"/>
          <w:i/>
          <w:sz w:val="24"/>
        </w:rPr>
        <w:t>Федеральный уровень:</w:t>
      </w:r>
    </w:p>
    <w:p w:rsidR="00FF570E" w:rsidRDefault="00FF570E" w:rsidP="00DE5DF9">
      <w:pPr>
        <w:pStyle w:val="a7"/>
        <w:tabs>
          <w:tab w:val="left" w:pos="1102"/>
        </w:tabs>
        <w:ind w:left="142" w:right="0" w:firstLine="0"/>
        <w:jc w:val="left"/>
        <w:rPr>
          <w:sz w:val="24"/>
        </w:rPr>
      </w:pPr>
      <w:r>
        <w:rPr>
          <w:sz w:val="24"/>
        </w:rPr>
        <w:t>-Конституция РФ (принята всенародным голосованием 12.12.1993 г,</w:t>
      </w:r>
      <w:r>
        <w:rPr>
          <w:spacing w:val="-11"/>
          <w:sz w:val="24"/>
        </w:rPr>
        <w:t xml:space="preserve"> </w:t>
      </w:r>
      <w:r>
        <w:rPr>
          <w:sz w:val="24"/>
        </w:rPr>
        <w:t>ст.13,14,17,19),</w:t>
      </w:r>
    </w:p>
    <w:p w:rsidR="00FF570E" w:rsidRDefault="00FF570E" w:rsidP="00DE5DF9">
      <w:pPr>
        <w:pStyle w:val="a5"/>
        <w:ind w:left="142"/>
      </w:pPr>
      <w:r>
        <w:t>-Закон «Об образовании в РФ» от 29.12.2012 г. № 273-ФЗ (ст.3, 4, 5) [24],</w:t>
      </w:r>
    </w:p>
    <w:p w:rsidR="00FF570E" w:rsidRDefault="00FF570E" w:rsidP="00DE5DF9">
      <w:pPr>
        <w:pStyle w:val="a7"/>
        <w:tabs>
          <w:tab w:val="left" w:pos="1243"/>
        </w:tabs>
        <w:spacing w:line="278" w:lineRule="auto"/>
        <w:ind w:left="142" w:right="241" w:firstLine="0"/>
        <w:rPr>
          <w:sz w:val="24"/>
        </w:rPr>
      </w:pPr>
      <w:r>
        <w:rPr>
          <w:sz w:val="24"/>
        </w:rPr>
        <w:t xml:space="preserve">-Федеральный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основных гарантиях прав ребенка в Российской Федерации» от 24.07.1998г. №</w:t>
      </w:r>
      <w:r>
        <w:rPr>
          <w:spacing w:val="-9"/>
          <w:sz w:val="24"/>
        </w:rPr>
        <w:t xml:space="preserve"> </w:t>
      </w:r>
      <w:r>
        <w:rPr>
          <w:sz w:val="24"/>
        </w:rPr>
        <w:t>124-ФЗ,</w:t>
      </w:r>
    </w:p>
    <w:p w:rsidR="00FF570E" w:rsidRDefault="00FF570E" w:rsidP="00DE5DF9">
      <w:pPr>
        <w:pStyle w:val="a7"/>
        <w:tabs>
          <w:tab w:val="left" w:pos="1142"/>
        </w:tabs>
        <w:spacing w:line="276" w:lineRule="auto"/>
        <w:ind w:left="142" w:right="240" w:firstLine="0"/>
        <w:rPr>
          <w:sz w:val="24"/>
        </w:rPr>
      </w:pPr>
      <w:r>
        <w:rPr>
          <w:sz w:val="24"/>
        </w:rPr>
        <w:t xml:space="preserve">-Закон РФ </w:t>
      </w:r>
      <w:r>
        <w:rPr>
          <w:spacing w:val="-4"/>
          <w:sz w:val="24"/>
        </w:rPr>
        <w:t xml:space="preserve">«О </w:t>
      </w:r>
      <w:r>
        <w:rPr>
          <w:sz w:val="24"/>
        </w:rPr>
        <w:t>свободе совести и религиозных объединениях» (от 26.09.1997 г. № 125-ФЗ),</w:t>
      </w:r>
    </w:p>
    <w:p w:rsidR="00FF570E" w:rsidRDefault="00FF570E" w:rsidP="00DE5DF9">
      <w:pPr>
        <w:pStyle w:val="a7"/>
        <w:tabs>
          <w:tab w:val="left" w:pos="1166"/>
        </w:tabs>
        <w:spacing w:line="278" w:lineRule="auto"/>
        <w:ind w:left="142" w:right="236" w:firstLine="0"/>
        <w:rPr>
          <w:sz w:val="24"/>
        </w:rPr>
      </w:pPr>
      <w:r>
        <w:rPr>
          <w:sz w:val="24"/>
        </w:rPr>
        <w:t>-Концепция духовно-нравственного развития и воспитания личности гражданина России (2010 г.)</w:t>
      </w:r>
      <w:r>
        <w:rPr>
          <w:spacing w:val="-2"/>
          <w:sz w:val="24"/>
        </w:rPr>
        <w:t xml:space="preserve"> </w:t>
      </w:r>
      <w:r>
        <w:rPr>
          <w:sz w:val="24"/>
        </w:rPr>
        <w:t>[2],</w:t>
      </w:r>
    </w:p>
    <w:p w:rsidR="00FF570E" w:rsidRDefault="00FF570E" w:rsidP="00DE5DF9">
      <w:pPr>
        <w:pStyle w:val="a7"/>
        <w:tabs>
          <w:tab w:val="left" w:pos="1366"/>
        </w:tabs>
        <w:spacing w:line="276" w:lineRule="auto"/>
        <w:ind w:left="142" w:right="237" w:firstLine="0"/>
        <w:rPr>
          <w:sz w:val="24"/>
        </w:rPr>
      </w:pPr>
      <w:r>
        <w:rPr>
          <w:sz w:val="24"/>
        </w:rPr>
        <w:t xml:space="preserve">-Федеральный государственный образовательный стандарт дошкольного образования 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№1155 от 17.10.2013 г.)</w:t>
      </w:r>
      <w:r>
        <w:rPr>
          <w:spacing w:val="-3"/>
          <w:sz w:val="24"/>
        </w:rPr>
        <w:t xml:space="preserve"> </w:t>
      </w:r>
      <w:r>
        <w:rPr>
          <w:sz w:val="24"/>
        </w:rPr>
        <w:t>[16],</w:t>
      </w:r>
    </w:p>
    <w:p w:rsidR="00FF570E" w:rsidRDefault="00FF570E" w:rsidP="00DE5DF9">
      <w:pPr>
        <w:pStyle w:val="a7"/>
        <w:tabs>
          <w:tab w:val="left" w:pos="1226"/>
        </w:tabs>
        <w:spacing w:line="276" w:lineRule="auto"/>
        <w:ind w:left="142" w:firstLine="0"/>
        <w:rPr>
          <w:sz w:val="24"/>
        </w:rPr>
      </w:pPr>
      <w:r>
        <w:rPr>
          <w:sz w:val="24"/>
        </w:rPr>
        <w:t xml:space="preserve">-Профессиональный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 (воспитатель, учитель) (Приказ Министерства труда и социальной защиты </w:t>
      </w:r>
      <w:r>
        <w:rPr>
          <w:spacing w:val="4"/>
          <w:sz w:val="24"/>
        </w:rPr>
        <w:t xml:space="preserve">РФ </w:t>
      </w:r>
      <w:r>
        <w:rPr>
          <w:sz w:val="24"/>
        </w:rPr>
        <w:t xml:space="preserve">№544н от 18.10.2013 г., Приказ Министерства труда и социальной защиты РФ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внесении изменений в профессиональный стандарт» № 422н от 5.08.2016</w:t>
      </w:r>
      <w:r>
        <w:rPr>
          <w:spacing w:val="-11"/>
          <w:sz w:val="24"/>
        </w:rPr>
        <w:t xml:space="preserve"> </w:t>
      </w:r>
      <w:r>
        <w:rPr>
          <w:sz w:val="24"/>
        </w:rPr>
        <w:t>г.),</w:t>
      </w:r>
    </w:p>
    <w:p w:rsidR="00FF570E" w:rsidRDefault="00FF570E" w:rsidP="00DE5DF9">
      <w:pPr>
        <w:pStyle w:val="a7"/>
        <w:tabs>
          <w:tab w:val="left" w:pos="1181"/>
        </w:tabs>
        <w:spacing w:line="278" w:lineRule="auto"/>
        <w:ind w:left="142" w:right="234" w:firstLine="0"/>
        <w:rPr>
          <w:sz w:val="24"/>
        </w:rPr>
      </w:pPr>
      <w:r>
        <w:rPr>
          <w:sz w:val="24"/>
        </w:rPr>
        <w:t>-Кодекс профессиональной этики педагога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>, Положение №241 от 10.01.2014</w:t>
      </w:r>
      <w:r>
        <w:rPr>
          <w:spacing w:val="-1"/>
          <w:sz w:val="24"/>
        </w:rPr>
        <w:t xml:space="preserve"> </w:t>
      </w:r>
      <w:r>
        <w:rPr>
          <w:sz w:val="24"/>
        </w:rPr>
        <w:t>г.),</w:t>
      </w:r>
    </w:p>
    <w:p w:rsidR="00FF570E" w:rsidRDefault="00FF570E" w:rsidP="00DE5DF9">
      <w:pPr>
        <w:pStyle w:val="a7"/>
        <w:tabs>
          <w:tab w:val="left" w:pos="1142"/>
        </w:tabs>
        <w:spacing w:line="276" w:lineRule="auto"/>
        <w:ind w:left="142" w:firstLine="0"/>
        <w:rPr>
          <w:sz w:val="24"/>
        </w:rPr>
      </w:pPr>
      <w:r>
        <w:rPr>
          <w:sz w:val="24"/>
        </w:rPr>
        <w:t xml:space="preserve">-Приказ Министерства образования и науки РФ №1014 от 30 августа 2013 г.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FF570E" w:rsidRDefault="00FF570E" w:rsidP="00DE5DF9">
      <w:pPr>
        <w:pStyle w:val="a7"/>
        <w:tabs>
          <w:tab w:val="left" w:pos="1106"/>
        </w:tabs>
        <w:spacing w:line="276" w:lineRule="auto"/>
        <w:ind w:left="142" w:right="229" w:firstLine="0"/>
        <w:rPr>
          <w:sz w:val="24"/>
        </w:rPr>
      </w:pPr>
      <w:r>
        <w:rPr>
          <w:sz w:val="24"/>
        </w:rPr>
        <w:t>-Концепция государственной политики в области духовно-нравственного воспитания детей в Российской Федерации и защиты их нравственности (2008 г.)</w:t>
      </w:r>
      <w:r>
        <w:rPr>
          <w:spacing w:val="-2"/>
          <w:sz w:val="24"/>
        </w:rPr>
        <w:t xml:space="preserve"> </w:t>
      </w:r>
      <w:r>
        <w:rPr>
          <w:sz w:val="24"/>
        </w:rPr>
        <w:t>[8],</w:t>
      </w:r>
    </w:p>
    <w:p w:rsidR="00FF570E" w:rsidRDefault="00FF570E" w:rsidP="00DE5DF9">
      <w:pPr>
        <w:pStyle w:val="a7"/>
        <w:tabs>
          <w:tab w:val="left" w:pos="1178"/>
        </w:tabs>
        <w:spacing w:line="278" w:lineRule="auto"/>
        <w:ind w:left="142" w:firstLine="0"/>
        <w:rPr>
          <w:sz w:val="24"/>
        </w:rPr>
      </w:pPr>
      <w:r>
        <w:rPr>
          <w:sz w:val="24"/>
        </w:rPr>
        <w:t>-Национальная стратегия действий в интересах детей на 2012-2017 годы (Указ Президента РФ №655 от 01.06.2012</w:t>
      </w:r>
      <w:r>
        <w:rPr>
          <w:spacing w:val="-2"/>
          <w:sz w:val="24"/>
        </w:rPr>
        <w:t xml:space="preserve"> </w:t>
      </w:r>
      <w:r>
        <w:rPr>
          <w:sz w:val="24"/>
        </w:rPr>
        <w:t>г.),</w:t>
      </w:r>
    </w:p>
    <w:p w:rsidR="00FF570E" w:rsidRDefault="00FF570E" w:rsidP="00DE5DF9">
      <w:pPr>
        <w:pStyle w:val="a7"/>
        <w:tabs>
          <w:tab w:val="left" w:pos="1212"/>
        </w:tabs>
        <w:spacing w:line="276" w:lineRule="auto"/>
        <w:ind w:left="142" w:firstLine="0"/>
        <w:rPr>
          <w:sz w:val="24"/>
        </w:rPr>
      </w:pPr>
      <w:r>
        <w:rPr>
          <w:sz w:val="24"/>
        </w:rPr>
        <w:t>-Стратегия развития воспитания в РФ на период до 2025 г. (Распоряжение Правительства РФ от 29.05.2015 № 996-р)</w:t>
      </w:r>
      <w:r>
        <w:rPr>
          <w:spacing w:val="-5"/>
          <w:sz w:val="24"/>
        </w:rPr>
        <w:t xml:space="preserve"> </w:t>
      </w:r>
      <w:r>
        <w:rPr>
          <w:sz w:val="24"/>
        </w:rPr>
        <w:t>[21],</w:t>
      </w:r>
    </w:p>
    <w:p w:rsidR="00FF570E" w:rsidRDefault="00FF570E" w:rsidP="00DE5DF9">
      <w:pPr>
        <w:pStyle w:val="a7"/>
        <w:tabs>
          <w:tab w:val="left" w:pos="1145"/>
        </w:tabs>
        <w:spacing w:line="278" w:lineRule="auto"/>
        <w:ind w:left="142" w:right="231" w:firstLine="0"/>
        <w:rPr>
          <w:sz w:val="24"/>
        </w:rPr>
      </w:pPr>
      <w:r>
        <w:rPr>
          <w:sz w:val="24"/>
        </w:rPr>
        <w:t>-Национальная доктрина образования РФ на период до 2025 года (Постановление Правительства РФ №751 от 04.10.2000 г.)</w:t>
      </w:r>
      <w:r>
        <w:rPr>
          <w:spacing w:val="-2"/>
          <w:sz w:val="24"/>
        </w:rPr>
        <w:t xml:space="preserve"> </w:t>
      </w:r>
      <w:r>
        <w:rPr>
          <w:sz w:val="24"/>
        </w:rPr>
        <w:t>[14],</w:t>
      </w:r>
    </w:p>
    <w:p w:rsidR="00FF570E" w:rsidRDefault="00FF570E" w:rsidP="00DE5DF9">
      <w:pPr>
        <w:pStyle w:val="a7"/>
        <w:tabs>
          <w:tab w:val="left" w:pos="1116"/>
        </w:tabs>
        <w:spacing w:line="276" w:lineRule="auto"/>
        <w:ind w:left="142" w:right="231" w:firstLine="0"/>
        <w:rPr>
          <w:sz w:val="24"/>
        </w:rPr>
      </w:pPr>
      <w:r>
        <w:rPr>
          <w:sz w:val="24"/>
        </w:rPr>
        <w:t>-Концепция содержания непрерывного образования (дошкольное и начальное звено) (Утверждена Федеральным координационным советом по общему образованию Минобразования России 17.06.2003</w:t>
      </w:r>
      <w:r>
        <w:rPr>
          <w:spacing w:val="-1"/>
          <w:sz w:val="24"/>
        </w:rPr>
        <w:t xml:space="preserve"> </w:t>
      </w:r>
      <w:r>
        <w:rPr>
          <w:sz w:val="24"/>
        </w:rPr>
        <w:t>г.),</w:t>
      </w:r>
    </w:p>
    <w:p w:rsidR="00FF570E" w:rsidRDefault="00FF570E" w:rsidP="00DE5DF9">
      <w:pPr>
        <w:pStyle w:val="a7"/>
        <w:tabs>
          <w:tab w:val="left" w:pos="1248"/>
        </w:tabs>
        <w:spacing w:line="276" w:lineRule="auto"/>
        <w:ind w:left="142" w:right="231" w:firstLine="0"/>
        <w:rPr>
          <w:sz w:val="24"/>
        </w:rPr>
      </w:pPr>
      <w:r>
        <w:rPr>
          <w:sz w:val="24"/>
        </w:rPr>
        <w:lastRenderedPageBreak/>
        <w:t>-Концепция национальной образовательной политики (</w:t>
      </w:r>
      <w:r>
        <w:rPr>
          <w:color w:val="1A1A1A"/>
          <w:sz w:val="24"/>
        </w:rPr>
        <w:t xml:space="preserve">Приказ </w:t>
      </w:r>
      <w:r>
        <w:rPr>
          <w:sz w:val="24"/>
        </w:rPr>
        <w:t>Министерства образования и науки РФ №201 от 03.08.2006</w:t>
      </w:r>
      <w:r>
        <w:rPr>
          <w:spacing w:val="-4"/>
          <w:sz w:val="24"/>
        </w:rPr>
        <w:t xml:space="preserve"> </w:t>
      </w:r>
      <w:r>
        <w:rPr>
          <w:sz w:val="24"/>
        </w:rPr>
        <w:t>г.),</w:t>
      </w:r>
    </w:p>
    <w:p w:rsidR="00DE5DF9" w:rsidRDefault="00DE5DF9" w:rsidP="00DE5DF9">
      <w:pPr>
        <w:pStyle w:val="a7"/>
        <w:tabs>
          <w:tab w:val="left" w:pos="1202"/>
        </w:tabs>
        <w:spacing w:line="276" w:lineRule="auto"/>
        <w:ind w:left="142" w:right="235" w:firstLine="0"/>
        <w:rPr>
          <w:sz w:val="24"/>
        </w:rPr>
      </w:pPr>
    </w:p>
    <w:p w:rsidR="00DE5DF9" w:rsidRDefault="00DE5DF9" w:rsidP="00DE5DF9">
      <w:pPr>
        <w:pStyle w:val="a7"/>
        <w:tabs>
          <w:tab w:val="left" w:pos="1202"/>
        </w:tabs>
        <w:spacing w:line="276" w:lineRule="auto"/>
        <w:ind w:left="142" w:right="235" w:firstLine="0"/>
        <w:rPr>
          <w:sz w:val="24"/>
        </w:rPr>
      </w:pPr>
    </w:p>
    <w:p w:rsidR="00FF570E" w:rsidRDefault="00FF570E" w:rsidP="00DE5DF9">
      <w:pPr>
        <w:pStyle w:val="a7"/>
        <w:tabs>
          <w:tab w:val="left" w:pos="1202"/>
        </w:tabs>
        <w:spacing w:line="276" w:lineRule="auto"/>
        <w:ind w:left="142" w:right="235" w:firstLine="0"/>
        <w:rPr>
          <w:sz w:val="24"/>
        </w:rPr>
      </w:pPr>
      <w:r>
        <w:rPr>
          <w:sz w:val="24"/>
        </w:rPr>
        <w:t>-Государственная программа «Патриотическое воспитание граждан Российской Федерации на 2016-2020 годы» (Постановление Правительства РФ №1493 от 30.12.2015 г.) [1].</w:t>
      </w:r>
    </w:p>
    <w:p w:rsidR="00FF570E" w:rsidRDefault="00FF570E" w:rsidP="00DE5DF9">
      <w:pPr>
        <w:pStyle w:val="a7"/>
        <w:tabs>
          <w:tab w:val="left" w:pos="1202"/>
        </w:tabs>
        <w:spacing w:line="276" w:lineRule="auto"/>
        <w:ind w:left="142" w:right="235" w:firstLine="0"/>
        <w:rPr>
          <w:sz w:val="24"/>
        </w:rPr>
      </w:pPr>
    </w:p>
    <w:p w:rsidR="00FF570E" w:rsidRPr="00FF570E" w:rsidRDefault="00FF570E" w:rsidP="00DE5DF9">
      <w:pPr>
        <w:pStyle w:val="a7"/>
        <w:tabs>
          <w:tab w:val="left" w:pos="1202"/>
        </w:tabs>
        <w:spacing w:line="276" w:lineRule="auto"/>
        <w:ind w:left="142" w:right="235" w:firstLine="0"/>
        <w:rPr>
          <w:i/>
          <w:sz w:val="24"/>
        </w:rPr>
      </w:pPr>
      <w:r w:rsidRPr="00FF570E">
        <w:rPr>
          <w:i/>
          <w:sz w:val="24"/>
        </w:rPr>
        <w:t>Региональный уровень:</w:t>
      </w:r>
    </w:p>
    <w:p w:rsidR="00FF570E" w:rsidRDefault="00FF570E" w:rsidP="00DE5DF9">
      <w:pPr>
        <w:pStyle w:val="a7"/>
        <w:tabs>
          <w:tab w:val="left" w:pos="-426"/>
        </w:tabs>
        <w:spacing w:before="41"/>
        <w:ind w:left="142" w:right="234" w:firstLine="0"/>
      </w:pPr>
      <w:r>
        <w:rPr>
          <w:sz w:val="24"/>
        </w:rPr>
        <w:t>-приказ</w:t>
      </w:r>
      <w:r>
        <w:rPr>
          <w:spacing w:val="22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9"/>
          <w:sz w:val="24"/>
        </w:rPr>
        <w:t xml:space="preserve"> </w:t>
      </w:r>
      <w:r>
        <w:rPr>
          <w:sz w:val="24"/>
        </w:rPr>
        <w:t>№1137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18.07.2017</w:t>
      </w:r>
      <w:r>
        <w:rPr>
          <w:spacing w:val="22"/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</w:t>
      </w:r>
      <w:r>
        <w:t>«</w:t>
      </w:r>
      <w:proofErr w:type="spellStart"/>
      <w:proofErr w:type="gramEnd"/>
      <w:r>
        <w:t>Обутверждении</w:t>
      </w:r>
      <w:proofErr w:type="spellEnd"/>
      <w:r>
        <w:tab/>
        <w:t>плана</w:t>
      </w:r>
      <w:r>
        <w:tab/>
        <w:t>мероприятий</w:t>
      </w:r>
      <w:r>
        <w:tab/>
        <w:t>(дорожная</w:t>
      </w:r>
      <w:r>
        <w:tab/>
        <w:t>карта)</w:t>
      </w:r>
      <w:r>
        <w:tab/>
        <w:t>по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 w:rsidR="00816607">
        <w:rPr>
          <w:spacing w:val="-1"/>
        </w:rPr>
        <w:t xml:space="preserve"> </w:t>
      </w:r>
      <w:r>
        <w:t>«</w:t>
      </w:r>
      <w:proofErr w:type="spellStart"/>
      <w:r>
        <w:t>Социокультурные</w:t>
      </w:r>
      <w:proofErr w:type="spellEnd"/>
      <w:r>
        <w:tab/>
        <w:t>истоки»</w:t>
      </w:r>
      <w:r>
        <w:tab/>
        <w:t>в</w:t>
      </w:r>
      <w:r>
        <w:tab/>
        <w:t>образовательных</w:t>
      </w:r>
      <w:r>
        <w:tab/>
        <w:t>организациях</w:t>
      </w:r>
      <w:r>
        <w:tab/>
        <w:t>Ханты-Мансийского</w:t>
      </w:r>
      <w:r w:rsidR="00DE5DF9">
        <w:t xml:space="preserve"> </w:t>
      </w:r>
      <w:r>
        <w:t xml:space="preserve">автономного </w:t>
      </w:r>
      <w:proofErr w:type="spellStart"/>
      <w:r>
        <w:t>округа-Югры</w:t>
      </w:r>
      <w:proofErr w:type="spellEnd"/>
      <w:r>
        <w:t xml:space="preserve"> (в целях исполнения протокольного решения регионального координационного совета по развитию духовно-нравственного образования и воспитания от 18.03.2017 г.),</w:t>
      </w:r>
    </w:p>
    <w:p w:rsidR="00FF570E" w:rsidRDefault="00816607" w:rsidP="00DE5DF9">
      <w:pPr>
        <w:pStyle w:val="a7"/>
        <w:tabs>
          <w:tab w:val="left" w:pos="1126"/>
        </w:tabs>
        <w:spacing w:line="276" w:lineRule="auto"/>
        <w:ind w:left="142" w:right="232" w:firstLine="0"/>
        <w:rPr>
          <w:sz w:val="24"/>
        </w:rPr>
      </w:pPr>
      <w:r>
        <w:rPr>
          <w:sz w:val="24"/>
        </w:rPr>
        <w:t>-</w:t>
      </w:r>
      <w:r w:rsidR="00FF570E">
        <w:rPr>
          <w:sz w:val="24"/>
        </w:rPr>
        <w:t xml:space="preserve">приказ Департамента образования и молодежной политики №224 от 02.03.2018 </w:t>
      </w:r>
      <w:r w:rsidR="00FF570E">
        <w:rPr>
          <w:spacing w:val="-4"/>
          <w:sz w:val="24"/>
        </w:rPr>
        <w:t xml:space="preserve">«О </w:t>
      </w:r>
      <w:r w:rsidR="00FF570E">
        <w:rPr>
          <w:sz w:val="24"/>
        </w:rPr>
        <w:t>внесении изменений в приказ Департамента образования и молодежной политики Хант</w:t>
      </w:r>
      <w:proofErr w:type="gramStart"/>
      <w:r w:rsidR="00FF570E">
        <w:rPr>
          <w:sz w:val="24"/>
        </w:rPr>
        <w:t>ы-</w:t>
      </w:r>
      <w:proofErr w:type="gramEnd"/>
      <w:r w:rsidR="00FF570E">
        <w:rPr>
          <w:sz w:val="24"/>
        </w:rPr>
        <w:t xml:space="preserve"> Мансийского автономного округа – </w:t>
      </w:r>
      <w:proofErr w:type="spellStart"/>
      <w:r w:rsidR="00FF570E">
        <w:rPr>
          <w:sz w:val="24"/>
        </w:rPr>
        <w:t>Югры</w:t>
      </w:r>
      <w:proofErr w:type="spellEnd"/>
      <w:r w:rsidR="00FF570E">
        <w:rPr>
          <w:sz w:val="24"/>
        </w:rPr>
        <w:t xml:space="preserve"> № 1137 от 18.07.2017 «Об утверждении плана мероприятий (дорожная карта) по реализации программы «</w:t>
      </w:r>
      <w:proofErr w:type="spellStart"/>
      <w:r w:rsidR="00FF570E">
        <w:rPr>
          <w:sz w:val="24"/>
        </w:rPr>
        <w:t>Социокультурные</w:t>
      </w:r>
      <w:proofErr w:type="spellEnd"/>
      <w:r w:rsidR="00FF570E">
        <w:rPr>
          <w:sz w:val="24"/>
        </w:rPr>
        <w:t xml:space="preserve"> истоки» в образовательных организациях Ханты-Мансийского автономного округа –</w:t>
      </w:r>
      <w:r w:rsidR="00FF570E">
        <w:rPr>
          <w:spacing w:val="-5"/>
          <w:sz w:val="24"/>
        </w:rPr>
        <w:t xml:space="preserve"> </w:t>
      </w:r>
      <w:proofErr w:type="spellStart"/>
      <w:r w:rsidR="00FF570E">
        <w:rPr>
          <w:sz w:val="24"/>
        </w:rPr>
        <w:t>Югры</w:t>
      </w:r>
      <w:proofErr w:type="spellEnd"/>
      <w:r w:rsidR="00FF570E">
        <w:rPr>
          <w:sz w:val="24"/>
        </w:rPr>
        <w:t>».</w:t>
      </w:r>
    </w:p>
    <w:p w:rsidR="00DE5DF9" w:rsidRDefault="00DE5DF9" w:rsidP="00DE5DF9">
      <w:pPr>
        <w:pStyle w:val="a7"/>
        <w:tabs>
          <w:tab w:val="left" w:pos="1126"/>
        </w:tabs>
        <w:spacing w:line="276" w:lineRule="auto"/>
        <w:ind w:left="142" w:right="232" w:firstLine="0"/>
        <w:rPr>
          <w:sz w:val="24"/>
        </w:rPr>
      </w:pPr>
    </w:p>
    <w:p w:rsidR="00DE5DF9" w:rsidRDefault="00DE5DF9" w:rsidP="00DE5DF9">
      <w:pPr>
        <w:pStyle w:val="a5"/>
        <w:ind w:left="142" w:right="101"/>
      </w:pPr>
      <w:r>
        <w:t xml:space="preserve"> Программа духовно-нравственного воспитания «</w:t>
      </w:r>
      <w:proofErr w:type="spellStart"/>
      <w:r>
        <w:t>Социокультурные</w:t>
      </w:r>
      <w:proofErr w:type="spellEnd"/>
      <w:r>
        <w:t xml:space="preserve"> истоки» направлена на приобщение детей и их родителей к базовым духовно-нравственным и </w:t>
      </w:r>
      <w:proofErr w:type="spellStart"/>
      <w:r>
        <w:t>социокультурным</w:t>
      </w:r>
      <w:proofErr w:type="spellEnd"/>
      <w:r>
        <w:t xml:space="preserve"> ценностям России. Авторами программы являются И.А. Кузьмин, профессор, член-корреспондент Российской академии естественных наук и А.В. Камкин, профессор Волгоградского государственного педагогического университета, чле</w:t>
      </w:r>
      <w:proofErr w:type="gramStart"/>
      <w:r>
        <w:t>н-</w:t>
      </w:r>
      <w:proofErr w:type="gramEnd"/>
      <w:r>
        <w:t xml:space="preserve"> корреспондент Российской Академии естественных наук.</w:t>
      </w:r>
    </w:p>
    <w:p w:rsidR="00DE5DF9" w:rsidRDefault="00DE5DF9" w:rsidP="00DE5DF9">
      <w:pPr>
        <w:pStyle w:val="a5"/>
        <w:ind w:left="142" w:right="102"/>
      </w:pPr>
      <w:r>
        <w:t xml:space="preserve">Программа существенно наполняет образовательные области: «Социально - коммуникативная» «Познавательное развитие», «Речевое развитие», «Художественно – эстетическое», «Физическое развитие» новым </w:t>
      </w:r>
      <w:proofErr w:type="spellStart"/>
      <w:r>
        <w:t>социокультурным</w:t>
      </w:r>
      <w:proofErr w:type="spellEnd"/>
      <w:r>
        <w:t xml:space="preserve"> и духовно </w:t>
      </w:r>
      <w:proofErr w:type="gramStart"/>
      <w:r>
        <w:t>-н</w:t>
      </w:r>
      <w:proofErr w:type="gramEnd"/>
      <w:r>
        <w:t>равственным содержанием.</w:t>
      </w:r>
    </w:p>
    <w:p w:rsidR="00DE5DF9" w:rsidRDefault="00DE5DF9" w:rsidP="00DE5DF9">
      <w:pPr>
        <w:pStyle w:val="a5"/>
        <w:ind w:left="142" w:right="104"/>
      </w:pPr>
      <w:r>
        <w:t xml:space="preserve">Программа позволяет сформировать у детей целостное представление о ближайшей </w:t>
      </w:r>
      <w:proofErr w:type="spellStart"/>
      <w:r>
        <w:t>социокультурной</w:t>
      </w:r>
      <w:proofErr w:type="spellEnd"/>
      <w:r>
        <w:t xml:space="preserve"> среде, в которой они живут и развиваются; подвести их к пониманию существования внутреннего мира человека и взаимосвязи прошлого, настоящего и будущего; стимулирует мотивацию к самосовершенствованию формирующейся личности ребенка. Программа позволяет комплексно, системно, интегративно, опираясь на отечественные традиции, в тесном сотрудничестве с семьей решать задачи духовно - нравственного развития дошкольников.</w:t>
      </w:r>
    </w:p>
    <w:p w:rsidR="00DE5DF9" w:rsidRDefault="00DE5DF9" w:rsidP="00DE5DF9">
      <w:pPr>
        <w:pStyle w:val="a5"/>
        <w:spacing w:before="1"/>
        <w:ind w:left="142" w:right="110"/>
      </w:pPr>
      <w:r>
        <w:t>Программа рассчитана на 4 года развития детей с 3 до 7 лет. Педагогическая деятельность с детьми и их родителями в Программе выстроена на основе системы активных форм обучения.</w:t>
      </w:r>
    </w:p>
    <w:p w:rsidR="00DE5DF9" w:rsidRDefault="00DE5DF9" w:rsidP="00DE5DF9">
      <w:pPr>
        <w:pStyle w:val="a5"/>
        <w:ind w:left="142" w:right="110"/>
      </w:pPr>
      <w:proofErr w:type="gramStart"/>
      <w:r>
        <w:t xml:space="preserve">Содержание программы составляют ценности культуры: мудрые пословицы и  умные с хитрецой загадки, хороводные игры, песенки и </w:t>
      </w:r>
      <w:proofErr w:type="spellStart"/>
      <w:r>
        <w:t>потешки</w:t>
      </w:r>
      <w:proofErr w:type="spellEnd"/>
      <w:r>
        <w:t>, торжественные былины, поучительные сказы и сказки, лучшие образцы литературных текстов классиков русской литературы, картины наших выдающихся художников, музыкальные произведения русских композиторов, родная песня и народная игрушка, помогают дошкольникам лучше понять и принять ценности родной</w:t>
      </w:r>
      <w:r>
        <w:rPr>
          <w:spacing w:val="-5"/>
        </w:rPr>
        <w:t xml:space="preserve"> </w:t>
      </w:r>
      <w:r>
        <w:t>культуры.</w:t>
      </w:r>
      <w:proofErr w:type="gramEnd"/>
    </w:p>
    <w:p w:rsidR="00DE5DF9" w:rsidRDefault="00DE5DF9" w:rsidP="00DE5DF9">
      <w:pPr>
        <w:pStyle w:val="a5"/>
        <w:ind w:left="142" w:right="110"/>
      </w:pPr>
    </w:p>
    <w:p w:rsidR="00DE5DF9" w:rsidRDefault="00DE5DF9" w:rsidP="00DE5DF9">
      <w:pPr>
        <w:pStyle w:val="a5"/>
        <w:ind w:left="142" w:right="105"/>
      </w:pPr>
      <w:r>
        <w:rPr>
          <w:b/>
          <w:i/>
        </w:rPr>
        <w:t>Основная цель программы</w:t>
      </w:r>
      <w:r>
        <w:rPr>
          <w:i/>
        </w:rPr>
        <w:t xml:space="preserve">: </w:t>
      </w:r>
      <w:r>
        <w:t xml:space="preserve">заложить формирование духовно – нравственной основы личности, а также присоединить ребенка и его родителя к базовым духовным, нравственным и </w:t>
      </w:r>
      <w:proofErr w:type="spellStart"/>
      <w:r>
        <w:t>социокультурным</w:t>
      </w:r>
      <w:proofErr w:type="spellEnd"/>
      <w:r>
        <w:t xml:space="preserve"> ценностям</w:t>
      </w:r>
      <w:r>
        <w:rPr>
          <w:spacing w:val="-4"/>
        </w:rPr>
        <w:t xml:space="preserve"> </w:t>
      </w:r>
      <w:r>
        <w:t>России.</w:t>
      </w:r>
    </w:p>
    <w:p w:rsidR="00DE5DF9" w:rsidRDefault="00DE5DF9" w:rsidP="00DE5DF9">
      <w:pPr>
        <w:pStyle w:val="a5"/>
        <w:ind w:left="142" w:right="105"/>
      </w:pPr>
    </w:p>
    <w:p w:rsidR="00DE5DF9" w:rsidRDefault="00DE5DF9" w:rsidP="00DE5DF9">
      <w:pPr>
        <w:pStyle w:val="a5"/>
        <w:ind w:left="142" w:right="106"/>
      </w:pPr>
      <w:r>
        <w:rPr>
          <w:b/>
          <w:i/>
        </w:rPr>
        <w:t>Задача</w:t>
      </w:r>
      <w:r>
        <w:t>: объединение усилий дошкольного образовательного учреждения и семьи для создания единого контекста воспитания и развития на основе общности цели, содержания и педагогических</w:t>
      </w:r>
      <w:r>
        <w:rPr>
          <w:spacing w:val="2"/>
        </w:rPr>
        <w:t xml:space="preserve"> </w:t>
      </w:r>
      <w:r>
        <w:t>технологий.</w:t>
      </w:r>
    </w:p>
    <w:p w:rsidR="00DE5DF9" w:rsidRDefault="00DE5DF9" w:rsidP="00DE5DF9">
      <w:pPr>
        <w:pStyle w:val="a5"/>
        <w:ind w:left="142" w:right="106"/>
      </w:pPr>
    </w:p>
    <w:p w:rsidR="00DE5DF9" w:rsidRDefault="00DE5DF9" w:rsidP="00DE5DF9">
      <w:pPr>
        <w:pStyle w:val="a5"/>
        <w:ind w:left="142" w:right="106"/>
      </w:pPr>
    </w:p>
    <w:p w:rsidR="00DE5DF9" w:rsidRDefault="00DE5DF9" w:rsidP="00B27D28">
      <w:pPr>
        <w:pStyle w:val="a5"/>
        <w:tabs>
          <w:tab w:val="left" w:pos="426"/>
        </w:tabs>
        <w:spacing w:before="1"/>
        <w:ind w:left="142" w:right="113"/>
      </w:pPr>
      <w:r>
        <w:t xml:space="preserve">Методологической базой данной программы является </w:t>
      </w:r>
      <w:proofErr w:type="spellStart"/>
      <w:r>
        <w:t>социокультурный</w:t>
      </w:r>
      <w:proofErr w:type="spellEnd"/>
      <w:r>
        <w:t xml:space="preserve"> системный подход к истокам в образовании профессора РАЕН И.А. Кузьмина, направленный на развитие духовно-нравственного стержня личности, элементов управленческой культуры и эффективного</w:t>
      </w:r>
      <w:r>
        <w:rPr>
          <w:spacing w:val="-1"/>
        </w:rPr>
        <w:t xml:space="preserve"> </w:t>
      </w:r>
      <w:r>
        <w:t>общения.</w:t>
      </w:r>
    </w:p>
    <w:p w:rsidR="00DE5DF9" w:rsidRDefault="00DE5DF9" w:rsidP="00DE5DF9">
      <w:pPr>
        <w:pStyle w:val="a5"/>
        <w:ind w:left="142" w:right="105"/>
      </w:pPr>
      <w:r>
        <w:t>Программа духовно-нравственного воспитания «</w:t>
      </w:r>
      <w:proofErr w:type="spellStart"/>
      <w:r>
        <w:t>Социокультурные</w:t>
      </w:r>
      <w:proofErr w:type="spellEnd"/>
      <w:r>
        <w:t xml:space="preserve"> истоки» для дошкольного образования позволяет:</w:t>
      </w:r>
    </w:p>
    <w:p w:rsidR="00DE5DF9" w:rsidRDefault="00DE5DF9" w:rsidP="00DE5DF9">
      <w:pPr>
        <w:pStyle w:val="a7"/>
        <w:numPr>
          <w:ilvl w:val="0"/>
          <w:numId w:val="4"/>
        </w:numPr>
        <w:tabs>
          <w:tab w:val="left" w:pos="426"/>
        </w:tabs>
        <w:ind w:left="142" w:right="107" w:firstLine="0"/>
        <w:rPr>
          <w:sz w:val="24"/>
        </w:rPr>
      </w:pPr>
      <w:r>
        <w:rPr>
          <w:sz w:val="24"/>
        </w:rPr>
        <w:t xml:space="preserve">создавать условия для активного приобщения воспитателей, воспитанников и их родителей к базисным </w:t>
      </w:r>
      <w:proofErr w:type="spellStart"/>
      <w:r>
        <w:rPr>
          <w:sz w:val="24"/>
        </w:rPr>
        <w:t>социокультурным</w:t>
      </w:r>
      <w:proofErr w:type="spellEnd"/>
      <w:r>
        <w:rPr>
          <w:sz w:val="24"/>
        </w:rPr>
        <w:t xml:space="preserve"> ценностям 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цивилизации;</w:t>
      </w:r>
    </w:p>
    <w:p w:rsidR="00DE5DF9" w:rsidRDefault="00DE5DF9" w:rsidP="00DE5DF9">
      <w:pPr>
        <w:pStyle w:val="a7"/>
        <w:numPr>
          <w:ilvl w:val="0"/>
          <w:numId w:val="4"/>
        </w:numPr>
        <w:tabs>
          <w:tab w:val="left" w:pos="426"/>
        </w:tabs>
        <w:ind w:left="142" w:right="0" w:firstLine="0"/>
        <w:rPr>
          <w:sz w:val="24"/>
        </w:rPr>
      </w:pPr>
      <w:r>
        <w:rPr>
          <w:sz w:val="24"/>
        </w:rPr>
        <w:t xml:space="preserve">развивать </w:t>
      </w:r>
      <w:proofErr w:type="spellStart"/>
      <w:r>
        <w:rPr>
          <w:sz w:val="24"/>
        </w:rPr>
        <w:t>социокультурную</w:t>
      </w:r>
      <w:proofErr w:type="spellEnd"/>
      <w:r>
        <w:rPr>
          <w:sz w:val="24"/>
        </w:rPr>
        <w:t xml:space="preserve"> основу личности, начиная с дошкольного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возраста;</w:t>
      </w:r>
    </w:p>
    <w:p w:rsidR="00DE5DF9" w:rsidRDefault="00B27D28" w:rsidP="00B27D28">
      <w:pPr>
        <w:pStyle w:val="a7"/>
        <w:ind w:left="142" w:right="105" w:firstLine="0"/>
        <w:rPr>
          <w:sz w:val="24"/>
        </w:rPr>
      </w:pPr>
      <w:r>
        <w:rPr>
          <w:sz w:val="24"/>
        </w:rPr>
        <w:t xml:space="preserve">- </w:t>
      </w:r>
      <w:r w:rsidR="00DE5DF9">
        <w:rPr>
          <w:sz w:val="24"/>
        </w:rPr>
        <w:t>обеспечивать единство умственного и эмоционально-нравственного развития дошкольника;</w:t>
      </w:r>
    </w:p>
    <w:p w:rsidR="00DE5DF9" w:rsidRDefault="00DE5DF9" w:rsidP="00B27D28">
      <w:pPr>
        <w:pStyle w:val="a7"/>
        <w:numPr>
          <w:ilvl w:val="0"/>
          <w:numId w:val="4"/>
        </w:numPr>
        <w:tabs>
          <w:tab w:val="left" w:pos="426"/>
        </w:tabs>
        <w:spacing w:before="3" w:line="237" w:lineRule="auto"/>
        <w:ind w:left="142" w:right="115" w:firstLine="0"/>
        <w:jc w:val="left"/>
        <w:rPr>
          <w:sz w:val="24"/>
        </w:rPr>
      </w:pPr>
      <w:r>
        <w:rPr>
          <w:sz w:val="24"/>
        </w:rPr>
        <w:t xml:space="preserve">создавать единый </w:t>
      </w:r>
      <w:proofErr w:type="spellStart"/>
      <w:r>
        <w:rPr>
          <w:sz w:val="24"/>
        </w:rPr>
        <w:t>социокультурный</w:t>
      </w:r>
      <w:proofErr w:type="spellEnd"/>
      <w:r>
        <w:rPr>
          <w:sz w:val="24"/>
        </w:rPr>
        <w:t xml:space="preserve"> контекст воспитания и общения в ДОУ и семье, повышать педагогическую 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DE5DF9" w:rsidRDefault="00DE5DF9" w:rsidP="00B27D28">
      <w:pPr>
        <w:pStyle w:val="a7"/>
        <w:numPr>
          <w:ilvl w:val="0"/>
          <w:numId w:val="4"/>
        </w:numPr>
        <w:tabs>
          <w:tab w:val="left" w:pos="426"/>
          <w:tab w:val="left" w:pos="2735"/>
          <w:tab w:val="left" w:pos="3646"/>
          <w:tab w:val="left" w:pos="3982"/>
          <w:tab w:val="left" w:pos="4817"/>
          <w:tab w:val="left" w:pos="5145"/>
          <w:tab w:val="left" w:pos="6191"/>
          <w:tab w:val="left" w:pos="7023"/>
          <w:tab w:val="left" w:pos="7368"/>
          <w:tab w:val="left" w:pos="8793"/>
        </w:tabs>
        <w:spacing w:before="1"/>
        <w:ind w:left="142" w:right="110" w:firstLine="0"/>
        <w:jc w:val="left"/>
        <w:rPr>
          <w:sz w:val="24"/>
        </w:rPr>
      </w:pPr>
      <w:r>
        <w:rPr>
          <w:sz w:val="24"/>
        </w:rPr>
        <w:t>интегрировать</w:t>
      </w:r>
      <w:r>
        <w:rPr>
          <w:sz w:val="24"/>
        </w:rPr>
        <w:tab/>
        <w:t>знания</w:t>
      </w:r>
      <w:r>
        <w:rPr>
          <w:sz w:val="24"/>
        </w:rPr>
        <w:tab/>
        <w:t>о</w:t>
      </w:r>
      <w:r>
        <w:rPr>
          <w:sz w:val="24"/>
        </w:rPr>
        <w:tab/>
        <w:t>среде,</w:t>
      </w:r>
      <w:r>
        <w:rPr>
          <w:sz w:val="24"/>
        </w:rPr>
        <w:tab/>
        <w:t>в</w:t>
      </w:r>
      <w:r>
        <w:rPr>
          <w:sz w:val="24"/>
        </w:rPr>
        <w:tab/>
        <w:t>которой</w:t>
      </w:r>
      <w:r>
        <w:rPr>
          <w:sz w:val="24"/>
        </w:rPr>
        <w:tab/>
        <w:t>живет</w:t>
      </w:r>
      <w:r>
        <w:rPr>
          <w:sz w:val="24"/>
        </w:rPr>
        <w:tab/>
        <w:t>и</w:t>
      </w:r>
      <w:r>
        <w:rPr>
          <w:sz w:val="24"/>
        </w:rPr>
        <w:tab/>
        <w:t>развивается</w:t>
      </w:r>
      <w:r>
        <w:rPr>
          <w:sz w:val="24"/>
        </w:rPr>
        <w:tab/>
      </w:r>
      <w:r>
        <w:rPr>
          <w:spacing w:val="-3"/>
          <w:sz w:val="24"/>
        </w:rPr>
        <w:t xml:space="preserve">ребенок, </w:t>
      </w:r>
      <w:r>
        <w:rPr>
          <w:sz w:val="24"/>
        </w:rPr>
        <w:t>формировать опыт ее целостного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DE5DF9" w:rsidRDefault="00B27D28" w:rsidP="00B27D28">
      <w:pPr>
        <w:pStyle w:val="a7"/>
        <w:tabs>
          <w:tab w:val="left" w:pos="1030"/>
        </w:tabs>
        <w:ind w:left="142" w:right="110" w:firstLine="0"/>
        <w:jc w:val="left"/>
        <w:rPr>
          <w:sz w:val="24"/>
        </w:rPr>
      </w:pPr>
      <w:r>
        <w:rPr>
          <w:sz w:val="24"/>
        </w:rPr>
        <w:t>-</w:t>
      </w:r>
      <w:r w:rsidR="00DE5DF9">
        <w:rPr>
          <w:sz w:val="24"/>
        </w:rPr>
        <w:t>осуществлять присоединение от дошкольной ступени образования к начальной школе на основе цели, содержания и педагогических</w:t>
      </w:r>
      <w:r w:rsidR="00DE5DF9">
        <w:rPr>
          <w:spacing w:val="-5"/>
          <w:sz w:val="24"/>
        </w:rPr>
        <w:t xml:space="preserve"> </w:t>
      </w:r>
      <w:r w:rsidR="00DE5DF9">
        <w:rPr>
          <w:sz w:val="24"/>
        </w:rPr>
        <w:t>технологий;</w:t>
      </w:r>
    </w:p>
    <w:p w:rsidR="00DE5DF9" w:rsidRDefault="00B27D28" w:rsidP="00B27D28">
      <w:pPr>
        <w:pStyle w:val="a7"/>
        <w:tabs>
          <w:tab w:val="left" w:pos="1030"/>
          <w:tab w:val="left" w:pos="2667"/>
          <w:tab w:val="left" w:pos="4183"/>
          <w:tab w:val="left" w:pos="6303"/>
          <w:tab w:val="left" w:pos="8442"/>
        </w:tabs>
        <w:spacing w:before="66"/>
        <w:ind w:left="142" w:right="111" w:firstLine="0"/>
        <w:jc w:val="left"/>
        <w:rPr>
          <w:sz w:val="24"/>
        </w:rPr>
      </w:pPr>
      <w:r>
        <w:rPr>
          <w:sz w:val="24"/>
        </w:rPr>
        <w:t>-</w:t>
      </w:r>
      <w:r w:rsidR="00DE5DF9">
        <w:rPr>
          <w:sz w:val="24"/>
        </w:rPr>
        <w:t>обеспечивать</w:t>
      </w:r>
      <w:r w:rsidR="00DE5DF9">
        <w:rPr>
          <w:sz w:val="24"/>
        </w:rPr>
        <w:tab/>
        <w:t>воспитателя</w:t>
      </w:r>
      <w:r w:rsidR="00DE5DF9">
        <w:rPr>
          <w:sz w:val="24"/>
        </w:rPr>
        <w:tab/>
      </w:r>
      <w:proofErr w:type="spellStart"/>
      <w:r w:rsidR="00DE5DF9">
        <w:rPr>
          <w:sz w:val="24"/>
        </w:rPr>
        <w:t>социокультурным</w:t>
      </w:r>
      <w:proofErr w:type="spellEnd"/>
      <w:r w:rsidR="00DE5DF9">
        <w:rPr>
          <w:sz w:val="24"/>
        </w:rPr>
        <w:tab/>
        <w:t>инструментарием,</w:t>
      </w:r>
      <w:r w:rsidR="00DE5DF9">
        <w:rPr>
          <w:sz w:val="24"/>
        </w:rPr>
        <w:tab/>
      </w:r>
      <w:r w:rsidR="00DE5DF9">
        <w:rPr>
          <w:spacing w:val="-3"/>
          <w:sz w:val="24"/>
        </w:rPr>
        <w:t xml:space="preserve">эффективно </w:t>
      </w:r>
      <w:r w:rsidR="00DE5DF9">
        <w:rPr>
          <w:sz w:val="24"/>
        </w:rPr>
        <w:t>развивающим внутренние ресурсы</w:t>
      </w:r>
      <w:r w:rsidR="00DE5DF9">
        <w:rPr>
          <w:spacing w:val="-3"/>
          <w:sz w:val="24"/>
        </w:rPr>
        <w:t xml:space="preserve"> </w:t>
      </w:r>
      <w:r w:rsidR="00DE5DF9">
        <w:rPr>
          <w:sz w:val="24"/>
        </w:rPr>
        <w:t>ребенка.</w:t>
      </w:r>
    </w:p>
    <w:p w:rsidR="00DE5DF9" w:rsidRDefault="00DE5DF9" w:rsidP="00DE5DF9">
      <w:pPr>
        <w:pStyle w:val="a5"/>
        <w:spacing w:before="5"/>
      </w:pPr>
    </w:p>
    <w:p w:rsidR="00DE5DF9" w:rsidRDefault="00DE5DF9" w:rsidP="00B27D28">
      <w:pPr>
        <w:pStyle w:val="Heading1"/>
        <w:spacing w:line="274" w:lineRule="exact"/>
        <w:ind w:left="142"/>
      </w:pPr>
      <w:r>
        <w:t>Задачи программы в соответствии с возрастом</w:t>
      </w:r>
    </w:p>
    <w:p w:rsidR="00B27D28" w:rsidRDefault="00B27D28" w:rsidP="00B27D28">
      <w:pPr>
        <w:pStyle w:val="Heading1"/>
        <w:spacing w:line="274" w:lineRule="exact"/>
        <w:ind w:left="142"/>
      </w:pPr>
    </w:p>
    <w:p w:rsidR="00DE5DF9" w:rsidRDefault="00DE5DF9" w:rsidP="00DE5DF9">
      <w:pPr>
        <w:pStyle w:val="a5"/>
        <w:ind w:right="109"/>
      </w:pPr>
      <w:r>
        <w:t>Содержание и предполагаемые способы взаимодействия выстроены с учетом возрастных особенностей детей дошкольного возраста и усложняются в соответствии с изменением основных психических процессов, свойств и функций личности.</w:t>
      </w:r>
    </w:p>
    <w:p w:rsidR="00DE5DF9" w:rsidRDefault="00DE5DF9" w:rsidP="00DE5DF9">
      <w:pPr>
        <w:pStyle w:val="a5"/>
        <w:spacing w:before="3"/>
      </w:pPr>
    </w:p>
    <w:p w:rsidR="00DE5DF9" w:rsidRDefault="00DE5DF9" w:rsidP="00B27D28">
      <w:pPr>
        <w:pStyle w:val="Heading1"/>
        <w:spacing w:line="274" w:lineRule="exact"/>
        <w:ind w:left="142"/>
      </w:pPr>
      <w:r>
        <w:t>Содержательная основа программы</w:t>
      </w:r>
    </w:p>
    <w:p w:rsidR="00DE5DF9" w:rsidRDefault="00DE5DF9" w:rsidP="00B27D28">
      <w:pPr>
        <w:ind w:left="142" w:right="103"/>
        <w:jc w:val="both"/>
        <w:rPr>
          <w:i/>
          <w:sz w:val="24"/>
        </w:rPr>
      </w:pPr>
      <w:r w:rsidRPr="00B27D28">
        <w:rPr>
          <w:rFonts w:ascii="Times New Roman" w:hAnsi="Times New Roman" w:cs="Times New Roman"/>
          <w:i/>
          <w:sz w:val="24"/>
        </w:rPr>
        <w:t xml:space="preserve">система понятий и категорий, которые позволяют сформировать у детей целостное представление о ближайшей </w:t>
      </w:r>
      <w:proofErr w:type="spellStart"/>
      <w:r w:rsidRPr="00B27D28">
        <w:rPr>
          <w:rFonts w:ascii="Times New Roman" w:hAnsi="Times New Roman" w:cs="Times New Roman"/>
          <w:i/>
          <w:sz w:val="24"/>
        </w:rPr>
        <w:t>социокультурной</w:t>
      </w:r>
      <w:proofErr w:type="spellEnd"/>
      <w:r w:rsidRPr="00B27D28">
        <w:rPr>
          <w:rFonts w:ascii="Times New Roman" w:hAnsi="Times New Roman" w:cs="Times New Roman"/>
          <w:i/>
          <w:sz w:val="24"/>
        </w:rPr>
        <w:t xml:space="preserve"> среде, в которой они живут и развиваются, подвести их к пониманию существования внутреннего мира человека и взаимосвязи прошлого, настоящего и будущего</w:t>
      </w:r>
      <w:r>
        <w:rPr>
          <w:i/>
          <w:sz w:val="24"/>
        </w:rPr>
        <w:t>.</w:t>
      </w:r>
    </w:p>
    <w:p w:rsidR="00DE5DF9" w:rsidRDefault="00DE5DF9" w:rsidP="00DE5DF9">
      <w:pPr>
        <w:pStyle w:val="a5"/>
        <w:spacing w:before="5" w:after="1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7797"/>
      </w:tblGrid>
      <w:tr w:rsidR="00DE5DF9" w:rsidTr="00327AF2">
        <w:trPr>
          <w:trHeight w:val="338"/>
        </w:trPr>
        <w:tc>
          <w:tcPr>
            <w:tcW w:w="1663" w:type="dxa"/>
          </w:tcPr>
          <w:p w:rsidR="00DE5DF9" w:rsidRDefault="00DE5DF9" w:rsidP="00327AF2">
            <w:pPr>
              <w:pStyle w:val="TableParagraph"/>
              <w:spacing w:before="49" w:line="269" w:lineRule="exact"/>
              <w:ind w:left="44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Группа</w:t>
            </w:r>
            <w:proofErr w:type="spellEnd"/>
          </w:p>
        </w:tc>
        <w:tc>
          <w:tcPr>
            <w:tcW w:w="7797" w:type="dxa"/>
          </w:tcPr>
          <w:p w:rsidR="00DE5DF9" w:rsidRDefault="00DE5DF9" w:rsidP="00327AF2">
            <w:pPr>
              <w:pStyle w:val="TableParagraph"/>
              <w:spacing w:before="49" w:line="269" w:lineRule="exact"/>
              <w:ind w:left="3502" w:right="350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Задачи</w:t>
            </w:r>
            <w:proofErr w:type="spellEnd"/>
          </w:p>
        </w:tc>
      </w:tr>
      <w:tr w:rsidR="00DE5DF9" w:rsidTr="00327AF2">
        <w:trPr>
          <w:trHeight w:val="2536"/>
        </w:trPr>
        <w:tc>
          <w:tcPr>
            <w:tcW w:w="1663" w:type="dxa"/>
          </w:tcPr>
          <w:p w:rsidR="00DE5DF9" w:rsidRDefault="00DE5DF9" w:rsidP="00327AF2">
            <w:pPr>
              <w:pStyle w:val="TableParagraph"/>
              <w:spacing w:before="45"/>
              <w:ind w:left="102" w:right="5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Младшая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  <w:p w:rsidR="00DE5DF9" w:rsidRDefault="00DE5DF9" w:rsidP="00327AF2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(3-4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797" w:type="dxa"/>
          </w:tcPr>
          <w:p w:rsidR="00DE5DF9" w:rsidRPr="00DE5DF9" w:rsidRDefault="00DE5DF9" w:rsidP="00327AF2">
            <w:pPr>
              <w:pStyle w:val="TableParagraph"/>
              <w:tabs>
                <w:tab w:val="left" w:pos="2062"/>
                <w:tab w:val="left" w:pos="2367"/>
                <w:tab w:val="left" w:pos="4187"/>
                <w:tab w:val="left" w:pos="4826"/>
                <w:tab w:val="left" w:pos="5525"/>
                <w:tab w:val="left" w:pos="6584"/>
                <w:tab w:val="left" w:pos="6760"/>
              </w:tabs>
              <w:spacing w:before="45"/>
              <w:ind w:right="109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Первоначальное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z w:val="24"/>
                <w:lang w:val="ru-RU"/>
              </w:rPr>
              <w:tab/>
              <w:t>прочувствованное</w:t>
            </w:r>
            <w:r w:rsidRPr="00DE5DF9">
              <w:rPr>
                <w:sz w:val="24"/>
                <w:lang w:val="ru-RU"/>
              </w:rPr>
              <w:tab/>
              <w:t>восприятие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pacing w:val="-3"/>
                <w:sz w:val="24"/>
                <w:lang w:val="ru-RU"/>
              </w:rPr>
              <w:t xml:space="preserve">младшими </w:t>
            </w:r>
            <w:r w:rsidRPr="00DE5DF9">
              <w:rPr>
                <w:sz w:val="24"/>
                <w:lang w:val="ru-RU"/>
              </w:rPr>
              <w:t>дошкольниками</w:t>
            </w:r>
            <w:r w:rsidRPr="00DE5DF9">
              <w:rPr>
                <w:sz w:val="24"/>
                <w:lang w:val="ru-RU"/>
              </w:rPr>
              <w:tab/>
            </w:r>
            <w:proofErr w:type="spellStart"/>
            <w:r w:rsidRPr="00DE5DF9">
              <w:rPr>
                <w:sz w:val="24"/>
                <w:lang w:val="ru-RU"/>
              </w:rPr>
              <w:t>социокультурных</w:t>
            </w:r>
            <w:proofErr w:type="spellEnd"/>
            <w:r w:rsidRPr="00DE5DF9">
              <w:rPr>
                <w:sz w:val="24"/>
                <w:lang w:val="ru-RU"/>
              </w:rPr>
              <w:tab/>
              <w:t>категорий</w:t>
            </w:r>
            <w:r w:rsidRPr="00DE5DF9">
              <w:rPr>
                <w:sz w:val="24"/>
                <w:lang w:val="ru-RU"/>
              </w:rPr>
              <w:tab/>
              <w:t>«Слово»,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pacing w:val="-3"/>
                <w:sz w:val="24"/>
                <w:lang w:val="ru-RU"/>
              </w:rPr>
              <w:t>«Образ»,</w:t>
            </w:r>
          </w:p>
          <w:p w:rsidR="00DE5DF9" w:rsidRPr="00DE5DF9" w:rsidRDefault="00DE5DF9" w:rsidP="00327AF2">
            <w:pPr>
              <w:pStyle w:val="TableParagrap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«Книга».</w:t>
            </w:r>
          </w:p>
          <w:p w:rsidR="00DE5DF9" w:rsidRPr="00DE5DF9" w:rsidRDefault="00DE5DF9" w:rsidP="00327AF2">
            <w:pPr>
              <w:pStyle w:val="TableParagraph"/>
              <w:tabs>
                <w:tab w:val="left" w:pos="1234"/>
                <w:tab w:val="left" w:pos="2741"/>
                <w:tab w:val="left" w:pos="3642"/>
                <w:tab w:val="left" w:pos="4482"/>
                <w:tab w:val="left" w:pos="5588"/>
                <w:tab w:val="left" w:pos="6442"/>
              </w:tabs>
              <w:ind w:right="111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Развитие</w:t>
            </w:r>
            <w:r w:rsidRPr="00DE5DF9">
              <w:rPr>
                <w:sz w:val="24"/>
                <w:lang w:val="ru-RU"/>
              </w:rPr>
              <w:tab/>
              <w:t>способности</w:t>
            </w:r>
            <w:r w:rsidRPr="00DE5DF9">
              <w:rPr>
                <w:sz w:val="24"/>
                <w:lang w:val="ru-RU"/>
              </w:rPr>
              <w:tab/>
              <w:t>видеть</w:t>
            </w:r>
            <w:r w:rsidRPr="00DE5DF9">
              <w:rPr>
                <w:sz w:val="24"/>
                <w:lang w:val="ru-RU"/>
              </w:rPr>
              <w:tab/>
              <w:t>образ,</w:t>
            </w:r>
            <w:r w:rsidRPr="00DE5DF9">
              <w:rPr>
                <w:sz w:val="24"/>
                <w:lang w:val="ru-RU"/>
              </w:rPr>
              <w:tab/>
              <w:t>слышать</w:t>
            </w:r>
            <w:r w:rsidRPr="00DE5DF9">
              <w:rPr>
                <w:sz w:val="24"/>
                <w:lang w:val="ru-RU"/>
              </w:rPr>
              <w:tab/>
              <w:t>слово,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pacing w:val="-3"/>
                <w:sz w:val="24"/>
                <w:lang w:val="ru-RU"/>
              </w:rPr>
              <w:t xml:space="preserve">чувствовать </w:t>
            </w:r>
            <w:r w:rsidRPr="00DE5DF9">
              <w:rPr>
                <w:sz w:val="24"/>
                <w:lang w:val="ru-RU"/>
              </w:rPr>
              <w:t>окружающий мир и проявлять к нему доброе</w:t>
            </w:r>
            <w:r w:rsidRPr="00DE5DF9">
              <w:rPr>
                <w:spacing w:val="-9"/>
                <w:sz w:val="24"/>
                <w:lang w:val="ru-RU"/>
              </w:rPr>
              <w:t xml:space="preserve"> </w:t>
            </w:r>
            <w:r w:rsidRPr="00DE5DF9">
              <w:rPr>
                <w:sz w:val="24"/>
                <w:lang w:val="ru-RU"/>
              </w:rPr>
              <w:t>отношение.</w:t>
            </w:r>
          </w:p>
          <w:p w:rsidR="00DE5DF9" w:rsidRPr="00DE5DF9" w:rsidRDefault="00DE5DF9" w:rsidP="00327AF2">
            <w:pPr>
              <w:pStyle w:val="TableParagraph"/>
              <w:tabs>
                <w:tab w:val="left" w:pos="1544"/>
                <w:tab w:val="left" w:pos="2587"/>
                <w:tab w:val="left" w:pos="3048"/>
                <w:tab w:val="left" w:pos="4257"/>
                <w:tab w:val="left" w:pos="4609"/>
                <w:tab w:val="left" w:pos="6178"/>
              </w:tabs>
              <w:ind w:right="109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Воспитание</w:t>
            </w:r>
            <w:r w:rsidRPr="00DE5DF9">
              <w:rPr>
                <w:sz w:val="24"/>
                <w:lang w:val="ru-RU"/>
              </w:rPr>
              <w:tab/>
              <w:t>доверия</w:t>
            </w:r>
            <w:r w:rsidRPr="00DE5DF9">
              <w:rPr>
                <w:sz w:val="24"/>
                <w:lang w:val="ru-RU"/>
              </w:rPr>
              <w:tab/>
            </w:r>
            <w:proofErr w:type="gramStart"/>
            <w:r w:rsidRPr="00DE5DF9">
              <w:rPr>
                <w:sz w:val="24"/>
                <w:lang w:val="ru-RU"/>
              </w:rPr>
              <w:t>ко</w:t>
            </w:r>
            <w:proofErr w:type="gramEnd"/>
            <w:r w:rsidRPr="00DE5DF9">
              <w:rPr>
                <w:sz w:val="24"/>
                <w:lang w:val="ru-RU"/>
              </w:rPr>
              <w:tab/>
              <w:t>взрослым</w:t>
            </w:r>
            <w:r w:rsidRPr="00DE5DF9">
              <w:rPr>
                <w:sz w:val="24"/>
                <w:lang w:val="ru-RU"/>
              </w:rPr>
              <w:tab/>
              <w:t>и</w:t>
            </w:r>
            <w:r w:rsidRPr="00DE5DF9">
              <w:rPr>
                <w:sz w:val="24"/>
                <w:lang w:val="ru-RU"/>
              </w:rPr>
              <w:tab/>
              <w:t>сверстникам,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pacing w:val="-3"/>
                <w:sz w:val="24"/>
                <w:lang w:val="ru-RU"/>
              </w:rPr>
              <w:t xml:space="preserve">формирование </w:t>
            </w:r>
            <w:r w:rsidRPr="00DE5DF9">
              <w:rPr>
                <w:sz w:val="24"/>
                <w:lang w:val="ru-RU"/>
              </w:rPr>
              <w:t>ощущения собственной</w:t>
            </w:r>
            <w:r w:rsidRPr="00DE5DF9">
              <w:rPr>
                <w:spacing w:val="-1"/>
                <w:sz w:val="24"/>
                <w:lang w:val="ru-RU"/>
              </w:rPr>
              <w:t xml:space="preserve"> </w:t>
            </w:r>
            <w:r w:rsidRPr="00DE5DF9">
              <w:rPr>
                <w:sz w:val="24"/>
                <w:lang w:val="ru-RU"/>
              </w:rPr>
              <w:t>значимости.</w:t>
            </w:r>
          </w:p>
          <w:p w:rsidR="00DE5DF9" w:rsidRPr="00DE5DF9" w:rsidRDefault="00DE5DF9" w:rsidP="00327AF2">
            <w:pPr>
              <w:pStyle w:val="TableParagraph"/>
              <w:tabs>
                <w:tab w:val="left" w:pos="1225"/>
                <w:tab w:val="left" w:pos="3330"/>
                <w:tab w:val="left" w:pos="4296"/>
                <w:tab w:val="left" w:pos="5322"/>
                <w:tab w:val="left" w:pos="6387"/>
                <w:tab w:val="left" w:pos="7052"/>
              </w:tabs>
              <w:spacing w:line="270" w:lineRule="atLeast"/>
              <w:ind w:right="106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Развитие</w:t>
            </w:r>
            <w:r w:rsidRPr="00DE5DF9">
              <w:rPr>
                <w:sz w:val="24"/>
                <w:lang w:val="ru-RU"/>
              </w:rPr>
              <w:tab/>
              <w:t>коммуникативных</w:t>
            </w:r>
            <w:r w:rsidRPr="00DE5DF9">
              <w:rPr>
                <w:sz w:val="24"/>
                <w:lang w:val="ru-RU"/>
              </w:rPr>
              <w:tab/>
              <w:t>умений</w:t>
            </w:r>
            <w:r w:rsidRPr="00DE5DF9">
              <w:rPr>
                <w:sz w:val="24"/>
                <w:lang w:val="ru-RU"/>
              </w:rPr>
              <w:tab/>
              <w:t>(умение</w:t>
            </w:r>
            <w:r w:rsidRPr="00DE5DF9">
              <w:rPr>
                <w:sz w:val="24"/>
                <w:lang w:val="ru-RU"/>
              </w:rPr>
              <w:tab/>
              <w:t>слушать</w:t>
            </w:r>
            <w:r w:rsidRPr="00DE5DF9">
              <w:rPr>
                <w:sz w:val="24"/>
                <w:lang w:val="ru-RU"/>
              </w:rPr>
              <w:tab/>
              <w:t>друг</w:t>
            </w:r>
            <w:r w:rsidRPr="00DE5DF9">
              <w:rPr>
                <w:sz w:val="24"/>
                <w:lang w:val="ru-RU"/>
              </w:rPr>
              <w:tab/>
            </w:r>
            <w:r w:rsidRPr="00DE5DF9">
              <w:rPr>
                <w:spacing w:val="-4"/>
                <w:sz w:val="24"/>
                <w:lang w:val="ru-RU"/>
              </w:rPr>
              <w:t xml:space="preserve">друга, </w:t>
            </w:r>
            <w:r w:rsidRPr="00DE5DF9">
              <w:rPr>
                <w:sz w:val="24"/>
                <w:lang w:val="ru-RU"/>
              </w:rPr>
              <w:t>проявлять свое отношение к</w:t>
            </w:r>
            <w:r w:rsidRPr="00DE5DF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E5DF9">
              <w:rPr>
                <w:sz w:val="24"/>
                <w:lang w:val="ru-RU"/>
              </w:rPr>
              <w:t>услышанному</w:t>
            </w:r>
            <w:proofErr w:type="gramEnd"/>
            <w:r w:rsidRPr="00DE5DF9">
              <w:rPr>
                <w:sz w:val="24"/>
                <w:lang w:val="ru-RU"/>
              </w:rPr>
              <w:t>)</w:t>
            </w:r>
          </w:p>
        </w:tc>
      </w:tr>
      <w:tr w:rsidR="00DE5DF9" w:rsidTr="00327AF2">
        <w:trPr>
          <w:trHeight w:val="2291"/>
        </w:trPr>
        <w:tc>
          <w:tcPr>
            <w:tcW w:w="1663" w:type="dxa"/>
          </w:tcPr>
          <w:p w:rsidR="00DE5DF9" w:rsidRDefault="00DE5DF9" w:rsidP="00327AF2">
            <w:pPr>
              <w:pStyle w:val="TableParagraph"/>
              <w:spacing w:before="44"/>
              <w:ind w:left="102" w:right="6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lastRenderedPageBreak/>
              <w:t>Средняя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  <w:p w:rsidR="00DE5DF9" w:rsidRDefault="00DE5DF9" w:rsidP="00327AF2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(4 - 5 </w:t>
            </w:r>
            <w:proofErr w:type="spellStart"/>
            <w:r>
              <w:rPr>
                <w:i/>
                <w:sz w:val="24"/>
              </w:rPr>
              <w:t>лет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797" w:type="dxa"/>
          </w:tcPr>
          <w:p w:rsidR="00DE5DF9" w:rsidRPr="00DE5DF9" w:rsidRDefault="00DE5DF9" w:rsidP="00327AF2">
            <w:pPr>
              <w:pStyle w:val="TableParagraph"/>
              <w:spacing w:before="44"/>
              <w:ind w:right="110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 xml:space="preserve">Первоначальное прочувствованное восприятие детьми ближайшей </w:t>
            </w:r>
            <w:proofErr w:type="spellStart"/>
            <w:r w:rsidRPr="00DE5DF9">
              <w:rPr>
                <w:sz w:val="24"/>
                <w:lang w:val="ru-RU"/>
              </w:rPr>
              <w:t>социокультурной</w:t>
            </w:r>
            <w:proofErr w:type="spellEnd"/>
            <w:r w:rsidRPr="00DE5DF9">
              <w:rPr>
                <w:sz w:val="24"/>
                <w:lang w:val="ru-RU"/>
              </w:rPr>
              <w:t xml:space="preserve"> среды и деятельности человека в ней.</w:t>
            </w:r>
          </w:p>
          <w:p w:rsidR="00DE5DF9" w:rsidRPr="00DE5DF9" w:rsidRDefault="00DE5DF9" w:rsidP="00327AF2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 xml:space="preserve">Развитие способности следовать нравственным нормам и правилам на </w:t>
            </w:r>
            <w:proofErr w:type="gramStart"/>
            <w:r w:rsidRPr="00DE5DF9">
              <w:rPr>
                <w:sz w:val="24"/>
                <w:lang w:val="ru-RU"/>
              </w:rPr>
              <w:t>основе</w:t>
            </w:r>
            <w:proofErr w:type="gramEnd"/>
            <w:r w:rsidRPr="00DE5DF9">
              <w:rPr>
                <w:sz w:val="24"/>
                <w:lang w:val="ru-RU"/>
              </w:rPr>
              <w:t xml:space="preserve"> формирующейся у детей потребностей в социальном соответствии. Развитие</w:t>
            </w:r>
          </w:p>
          <w:p w:rsidR="00DE5DF9" w:rsidRPr="00DE5DF9" w:rsidRDefault="00DE5DF9" w:rsidP="00327AF2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способности чувствовать эмоциональное состояние окружающих и быть благодарными, заботливыми, внимательными к родителям и другим близким людям.</w:t>
            </w:r>
          </w:p>
        </w:tc>
      </w:tr>
      <w:tr w:rsidR="00DE5DF9" w:rsidTr="00327AF2">
        <w:trPr>
          <w:trHeight w:val="2272"/>
        </w:trPr>
        <w:tc>
          <w:tcPr>
            <w:tcW w:w="1663" w:type="dxa"/>
          </w:tcPr>
          <w:p w:rsidR="00DE5DF9" w:rsidRDefault="00DE5DF9" w:rsidP="00327AF2">
            <w:pPr>
              <w:pStyle w:val="TableParagraph"/>
              <w:spacing w:before="44"/>
              <w:ind w:left="102" w:right="54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Старшая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группа</w:t>
            </w:r>
            <w:proofErr w:type="spellEnd"/>
          </w:p>
          <w:p w:rsidR="00DE5DF9" w:rsidRDefault="00DE5DF9" w:rsidP="00327AF2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(5-6 </w:t>
            </w:r>
            <w:proofErr w:type="spellStart"/>
            <w:r>
              <w:rPr>
                <w:i/>
                <w:sz w:val="24"/>
              </w:rPr>
              <w:t>лет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797" w:type="dxa"/>
          </w:tcPr>
          <w:p w:rsidR="00DE5DF9" w:rsidRPr="00DE5DF9" w:rsidRDefault="00DE5DF9" w:rsidP="00327AF2">
            <w:pPr>
              <w:pStyle w:val="TableParagraph"/>
              <w:spacing w:before="44"/>
              <w:ind w:right="106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Первоначальное прочувствованное восприятие детьми ценностей внутреннего мира человека (Вера, Надежда, Любовь, Мудрость). Дальнейшее развитие опыта активного взаимодействия с взрослыми и сверстниками.</w:t>
            </w:r>
          </w:p>
          <w:p w:rsidR="00DE5DF9" w:rsidRPr="00DE5DF9" w:rsidRDefault="00DE5DF9" w:rsidP="00327AF2">
            <w:pPr>
              <w:pStyle w:val="TableParagraph"/>
              <w:ind w:right="105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Развитие способности сочувствовать, сопереживать и понимать эмоциональное состояние других людей.</w:t>
            </w:r>
          </w:p>
          <w:p w:rsidR="00DE5DF9" w:rsidRPr="00DE5DF9" w:rsidRDefault="00DE5DF9" w:rsidP="00327AF2">
            <w:pPr>
              <w:pStyle w:val="TableParagraph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Развитие первичной рефлексии и идентификации.</w:t>
            </w:r>
          </w:p>
          <w:p w:rsidR="00DE5DF9" w:rsidRPr="00DE5DF9" w:rsidRDefault="00DE5DF9" w:rsidP="00327AF2">
            <w:pPr>
              <w:pStyle w:val="TableParagraph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Создание условий для формирования адекватной самооценки.</w:t>
            </w:r>
          </w:p>
        </w:tc>
      </w:tr>
      <w:tr w:rsidR="00DE5DF9" w:rsidTr="00327AF2">
        <w:trPr>
          <w:trHeight w:val="2544"/>
        </w:trPr>
        <w:tc>
          <w:tcPr>
            <w:tcW w:w="1663" w:type="dxa"/>
          </w:tcPr>
          <w:p w:rsidR="00DE5DF9" w:rsidRPr="00DE5DF9" w:rsidRDefault="00DE5DF9" w:rsidP="00327AF2">
            <w:pPr>
              <w:pStyle w:val="TableParagraph"/>
              <w:tabs>
                <w:tab w:val="left" w:pos="1436"/>
              </w:tabs>
              <w:spacing w:before="44"/>
              <w:ind w:left="102" w:right="102"/>
              <w:rPr>
                <w:i/>
                <w:sz w:val="24"/>
                <w:lang w:val="ru-RU"/>
              </w:rPr>
            </w:pPr>
            <w:proofErr w:type="gramStart"/>
            <w:r w:rsidRPr="00DE5DF9">
              <w:rPr>
                <w:i/>
                <w:sz w:val="24"/>
                <w:lang w:val="ru-RU"/>
              </w:rPr>
              <w:t xml:space="preserve">Подготовите </w:t>
            </w:r>
            <w:proofErr w:type="spellStart"/>
            <w:r w:rsidRPr="00DE5DF9">
              <w:rPr>
                <w:i/>
                <w:sz w:val="24"/>
                <w:lang w:val="ru-RU"/>
              </w:rPr>
              <w:t>льная</w:t>
            </w:r>
            <w:proofErr w:type="spellEnd"/>
            <w:proofErr w:type="gramEnd"/>
            <w:r w:rsidRPr="00DE5DF9">
              <w:rPr>
                <w:i/>
                <w:sz w:val="24"/>
                <w:lang w:val="ru-RU"/>
              </w:rPr>
              <w:tab/>
            </w:r>
            <w:r w:rsidRPr="00DE5DF9">
              <w:rPr>
                <w:i/>
                <w:spacing w:val="-18"/>
                <w:sz w:val="24"/>
                <w:lang w:val="ru-RU"/>
              </w:rPr>
              <w:t>к</w:t>
            </w:r>
          </w:p>
          <w:p w:rsidR="00DE5DF9" w:rsidRPr="00DE5DF9" w:rsidRDefault="00DE5DF9" w:rsidP="00327AF2">
            <w:pPr>
              <w:pStyle w:val="TableParagraph"/>
              <w:spacing w:before="3" w:line="237" w:lineRule="auto"/>
              <w:ind w:left="102" w:right="185"/>
              <w:rPr>
                <w:i/>
                <w:sz w:val="24"/>
                <w:lang w:val="ru-RU"/>
              </w:rPr>
            </w:pPr>
            <w:r w:rsidRPr="00DE5DF9">
              <w:rPr>
                <w:i/>
                <w:sz w:val="24"/>
                <w:lang w:val="ru-RU"/>
              </w:rPr>
              <w:t xml:space="preserve">школе </w:t>
            </w:r>
            <w:r w:rsidRPr="00DE5DF9">
              <w:rPr>
                <w:i/>
                <w:spacing w:val="-4"/>
                <w:sz w:val="24"/>
                <w:lang w:val="ru-RU"/>
              </w:rPr>
              <w:t xml:space="preserve">группа </w:t>
            </w:r>
            <w:r w:rsidRPr="00DE5DF9">
              <w:rPr>
                <w:i/>
                <w:sz w:val="24"/>
                <w:lang w:val="ru-RU"/>
              </w:rPr>
              <w:t>(6-7</w:t>
            </w:r>
            <w:r w:rsidRPr="00DE5DF9">
              <w:rPr>
                <w:i/>
                <w:spacing w:val="59"/>
                <w:sz w:val="24"/>
                <w:lang w:val="ru-RU"/>
              </w:rPr>
              <w:t xml:space="preserve"> </w:t>
            </w:r>
            <w:r w:rsidRPr="00DE5DF9">
              <w:rPr>
                <w:i/>
                <w:sz w:val="24"/>
                <w:lang w:val="ru-RU"/>
              </w:rPr>
              <w:t>лет)</w:t>
            </w:r>
          </w:p>
        </w:tc>
        <w:tc>
          <w:tcPr>
            <w:tcW w:w="7797" w:type="dxa"/>
          </w:tcPr>
          <w:p w:rsidR="00DE5DF9" w:rsidRPr="00DE5DF9" w:rsidRDefault="00DE5DF9" w:rsidP="00327AF2">
            <w:pPr>
              <w:pStyle w:val="TableParagraph"/>
              <w:spacing w:before="44"/>
              <w:ind w:right="109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 xml:space="preserve">Первоначальное знакомство с истоками русских традиций как важнейшего механизма передачи от поколения к поколению базовых </w:t>
            </w:r>
            <w:proofErr w:type="spellStart"/>
            <w:r w:rsidRPr="00DE5DF9">
              <w:rPr>
                <w:sz w:val="24"/>
                <w:lang w:val="ru-RU"/>
              </w:rPr>
              <w:t>социокультурных</w:t>
            </w:r>
            <w:proofErr w:type="spellEnd"/>
            <w:r w:rsidRPr="00DE5DF9">
              <w:rPr>
                <w:sz w:val="24"/>
                <w:lang w:val="ru-RU"/>
              </w:rPr>
              <w:t xml:space="preserve"> ценностей российской цивилизации.</w:t>
            </w:r>
          </w:p>
          <w:p w:rsidR="00DE5DF9" w:rsidRPr="00DE5DF9" w:rsidRDefault="00DE5DF9" w:rsidP="00327AF2">
            <w:pPr>
              <w:pStyle w:val="TableParagraph"/>
              <w:ind w:right="107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Дальнейшее развитие умений и навыков делового, познавательного и личностного общения со сверстниками в ходе активных занятий (умение понять сверстника, встать на его точку зрения, поделиться своими знаниями, участвовать в общем деле).</w:t>
            </w:r>
          </w:p>
          <w:p w:rsidR="00DE5DF9" w:rsidRPr="00DE5DF9" w:rsidRDefault="00DE5DF9" w:rsidP="00327AF2">
            <w:pPr>
              <w:pStyle w:val="TableParagraph"/>
              <w:jc w:val="both"/>
              <w:rPr>
                <w:sz w:val="24"/>
                <w:lang w:val="ru-RU"/>
              </w:rPr>
            </w:pPr>
            <w:r w:rsidRPr="00DE5DF9">
              <w:rPr>
                <w:sz w:val="24"/>
                <w:lang w:val="ru-RU"/>
              </w:rPr>
              <w:t>Создание условий для успешной адаптации ребенка в школе.</w:t>
            </w:r>
          </w:p>
        </w:tc>
      </w:tr>
    </w:tbl>
    <w:p w:rsidR="003F362B" w:rsidRDefault="003F362B" w:rsidP="00DE5DF9">
      <w:pPr>
        <w:jc w:val="both"/>
        <w:rPr>
          <w:sz w:val="24"/>
        </w:rPr>
      </w:pPr>
    </w:p>
    <w:p w:rsidR="00DE5DF9" w:rsidRPr="003F362B" w:rsidRDefault="00DE5DF9" w:rsidP="003F362B">
      <w:pPr>
        <w:rPr>
          <w:rFonts w:ascii="Times New Roman" w:hAnsi="Times New Roman" w:cs="Times New Roman"/>
          <w:i/>
          <w:sz w:val="24"/>
          <w:szCs w:val="24"/>
        </w:rPr>
      </w:pPr>
      <w:r w:rsidRPr="003F362B">
        <w:rPr>
          <w:rFonts w:ascii="Times New Roman" w:hAnsi="Times New Roman" w:cs="Times New Roman"/>
          <w:i/>
          <w:sz w:val="24"/>
          <w:szCs w:val="24"/>
        </w:rPr>
        <w:t>Совместная образовательная деятельность проходит через все виды детской деятельности:</w:t>
      </w:r>
    </w:p>
    <w:p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line="272" w:lineRule="exact"/>
        <w:ind w:left="0" w:right="0" w:firstLine="0"/>
        <w:jc w:val="left"/>
        <w:rPr>
          <w:sz w:val="24"/>
        </w:rPr>
      </w:pPr>
      <w:r>
        <w:rPr>
          <w:sz w:val="24"/>
        </w:rPr>
        <w:t>Игровая</w:t>
      </w:r>
    </w:p>
    <w:p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ind w:left="0" w:right="0" w:firstLine="0"/>
        <w:jc w:val="left"/>
        <w:rPr>
          <w:sz w:val="24"/>
        </w:rPr>
      </w:pPr>
      <w:r>
        <w:rPr>
          <w:sz w:val="24"/>
        </w:rPr>
        <w:t>Коммуникативная</w:t>
      </w:r>
    </w:p>
    <w:p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line="274" w:lineRule="exact"/>
        <w:ind w:left="0" w:right="0" w:firstLine="0"/>
        <w:jc w:val="left"/>
        <w:rPr>
          <w:sz w:val="24"/>
        </w:rPr>
      </w:pPr>
      <w:r>
        <w:rPr>
          <w:sz w:val="24"/>
        </w:rPr>
        <w:t>Восприятие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line="274" w:lineRule="exact"/>
        <w:ind w:left="0" w:right="0" w:firstLine="0"/>
        <w:jc w:val="left"/>
        <w:rPr>
          <w:sz w:val="24"/>
        </w:rPr>
      </w:pPr>
      <w:r>
        <w:rPr>
          <w:sz w:val="24"/>
        </w:rPr>
        <w:t>Самообслуживание и элементы бытового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before="38"/>
        <w:ind w:left="0" w:right="0" w:firstLine="0"/>
        <w:jc w:val="left"/>
        <w:rPr>
          <w:sz w:val="24"/>
        </w:rPr>
      </w:pPr>
      <w:r>
        <w:rPr>
          <w:sz w:val="24"/>
        </w:rPr>
        <w:t>Конструирование из различных материалов</w:t>
      </w:r>
    </w:p>
    <w:p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before="36"/>
        <w:ind w:left="0" w:right="0" w:firstLine="0"/>
        <w:jc w:val="left"/>
        <w:rPr>
          <w:sz w:val="24"/>
        </w:rPr>
      </w:pPr>
      <w:r>
        <w:rPr>
          <w:sz w:val="24"/>
        </w:rPr>
        <w:t>Изобразительная</w:t>
      </w:r>
    </w:p>
    <w:p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before="36"/>
        <w:ind w:left="0" w:right="0" w:firstLine="0"/>
        <w:jc w:val="left"/>
        <w:rPr>
          <w:sz w:val="24"/>
        </w:rPr>
      </w:pPr>
      <w:r>
        <w:rPr>
          <w:sz w:val="24"/>
        </w:rPr>
        <w:t>Музыкальная</w:t>
      </w:r>
    </w:p>
    <w:p w:rsidR="00DE5DF9" w:rsidRDefault="00DE5DF9" w:rsidP="003F362B">
      <w:pPr>
        <w:pStyle w:val="a7"/>
        <w:numPr>
          <w:ilvl w:val="1"/>
          <w:numId w:val="4"/>
        </w:numPr>
        <w:tabs>
          <w:tab w:val="left" w:pos="426"/>
        </w:tabs>
        <w:spacing w:before="36"/>
        <w:ind w:left="0" w:right="0" w:firstLine="0"/>
        <w:jc w:val="left"/>
        <w:rPr>
          <w:sz w:val="24"/>
        </w:rPr>
      </w:pPr>
      <w:r>
        <w:rPr>
          <w:sz w:val="24"/>
        </w:rPr>
        <w:t>Двигательная</w:t>
      </w:r>
    </w:p>
    <w:p w:rsidR="00DE5DF9" w:rsidRDefault="00DE5DF9" w:rsidP="00A212AD">
      <w:pPr>
        <w:pStyle w:val="a5"/>
        <w:spacing w:before="41" w:line="235" w:lineRule="auto"/>
        <w:ind w:right="111"/>
      </w:pPr>
      <w:r>
        <w:t>Существенной особенностью данной Программы является непосредственное участие родителей в подготовке и проведении совместной образовательной деятельности. Активное взаимодействие с ребенком в условиях ДОУ, возможность наблюдать опыт, имеющийся у других родителей, позволяют взрослым приобретать новые способы общения с детьми и корректировать собственное поведение.</w:t>
      </w:r>
    </w:p>
    <w:p w:rsidR="00DE5DF9" w:rsidRDefault="00DE5DF9" w:rsidP="00A212AD">
      <w:pPr>
        <w:pStyle w:val="a5"/>
        <w:spacing w:before="2"/>
        <w:rPr>
          <w:sz w:val="28"/>
        </w:rPr>
      </w:pPr>
    </w:p>
    <w:p w:rsidR="00DE5DF9" w:rsidRDefault="00DE5DF9" w:rsidP="00DE5DF9">
      <w:pPr>
        <w:pStyle w:val="Heading2"/>
      </w:pPr>
      <w:r>
        <w:t>Особое место в рамках программы отводится активным формам обучения</w:t>
      </w:r>
    </w:p>
    <w:p w:rsidR="00DE5DF9" w:rsidRPr="00A212AD" w:rsidRDefault="00DE5DF9" w:rsidP="00A212AD">
      <w:pPr>
        <w:pStyle w:val="a7"/>
        <w:numPr>
          <w:ilvl w:val="1"/>
          <w:numId w:val="4"/>
        </w:numPr>
        <w:tabs>
          <w:tab w:val="left" w:pos="142"/>
        </w:tabs>
        <w:spacing w:before="26"/>
        <w:ind w:left="0" w:right="0" w:firstLine="0"/>
        <w:jc w:val="left"/>
        <w:rPr>
          <w:sz w:val="24"/>
        </w:rPr>
      </w:pPr>
      <w:r w:rsidRPr="00A212AD">
        <w:rPr>
          <w:sz w:val="24"/>
        </w:rPr>
        <w:t>Работа в</w:t>
      </w:r>
      <w:r w:rsidRPr="00A212AD">
        <w:rPr>
          <w:spacing w:val="-3"/>
          <w:sz w:val="24"/>
        </w:rPr>
        <w:t xml:space="preserve"> </w:t>
      </w:r>
      <w:r w:rsidRPr="00A212AD">
        <w:rPr>
          <w:sz w:val="24"/>
        </w:rPr>
        <w:t>паре</w:t>
      </w:r>
    </w:p>
    <w:p w:rsidR="00DE5DF9" w:rsidRPr="00A212AD" w:rsidRDefault="00DE5DF9" w:rsidP="00A212AD">
      <w:pPr>
        <w:pStyle w:val="a7"/>
        <w:numPr>
          <w:ilvl w:val="1"/>
          <w:numId w:val="4"/>
        </w:numPr>
        <w:tabs>
          <w:tab w:val="left" w:pos="142"/>
        </w:tabs>
        <w:spacing w:before="36"/>
        <w:ind w:left="0" w:right="0" w:firstLine="0"/>
        <w:jc w:val="left"/>
        <w:rPr>
          <w:sz w:val="24"/>
        </w:rPr>
      </w:pPr>
      <w:r w:rsidRPr="00A212AD">
        <w:rPr>
          <w:sz w:val="24"/>
        </w:rPr>
        <w:t>Работа в</w:t>
      </w:r>
      <w:r w:rsidRPr="00A212AD">
        <w:rPr>
          <w:spacing w:val="-3"/>
          <w:sz w:val="24"/>
        </w:rPr>
        <w:t xml:space="preserve"> </w:t>
      </w:r>
      <w:proofErr w:type="spellStart"/>
      <w:r w:rsidRPr="00A212AD">
        <w:rPr>
          <w:sz w:val="24"/>
        </w:rPr>
        <w:t>микрогруппе</w:t>
      </w:r>
      <w:proofErr w:type="spellEnd"/>
    </w:p>
    <w:p w:rsidR="00DE5DF9" w:rsidRPr="00A212AD" w:rsidRDefault="00DE5DF9" w:rsidP="00A212AD">
      <w:pPr>
        <w:pStyle w:val="a7"/>
        <w:numPr>
          <w:ilvl w:val="1"/>
          <w:numId w:val="4"/>
        </w:numPr>
        <w:tabs>
          <w:tab w:val="left" w:pos="142"/>
        </w:tabs>
        <w:spacing w:before="36"/>
        <w:ind w:left="0" w:right="0" w:firstLine="0"/>
        <w:jc w:val="left"/>
        <w:rPr>
          <w:sz w:val="24"/>
        </w:rPr>
      </w:pPr>
      <w:r w:rsidRPr="00A212AD">
        <w:rPr>
          <w:sz w:val="24"/>
        </w:rPr>
        <w:t>Ресурсный</w:t>
      </w:r>
      <w:r w:rsidRPr="00A212AD">
        <w:rPr>
          <w:spacing w:val="59"/>
          <w:sz w:val="24"/>
        </w:rPr>
        <w:t xml:space="preserve"> </w:t>
      </w:r>
      <w:r w:rsidRPr="00A212AD">
        <w:rPr>
          <w:sz w:val="24"/>
        </w:rPr>
        <w:t>круг</w:t>
      </w:r>
    </w:p>
    <w:p w:rsidR="00DE5DF9" w:rsidRDefault="00DE5DF9" w:rsidP="00A212AD">
      <w:pPr>
        <w:pStyle w:val="a5"/>
        <w:spacing w:before="41" w:line="235" w:lineRule="auto"/>
        <w:ind w:left="142" w:right="105"/>
      </w:pPr>
      <w:r>
        <w:t xml:space="preserve">Позитивный опыт общения с воспитателем, родителями и сверстниками, ресурс успеха, получаемый каждым ребенком в совместной деятельности, создают условия для формирования адекватной самооценки, предотвращают возникновение эмоциональной отчужденности, проявляющейся в тревожности, негативизме и агрессии данные формы </w:t>
      </w:r>
      <w:r>
        <w:lastRenderedPageBreak/>
        <w:t>работы позволяют преодолеть опасную тенденцию интеллектуализации дошкольного образования, ведущего к подавлению творчества.</w:t>
      </w:r>
    </w:p>
    <w:p w:rsidR="00FF570E" w:rsidRDefault="00FF570E" w:rsidP="00A212A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FF570E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:rsidR="00FF570E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:rsidR="00FF570E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:rsidR="00FF570E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:rsidR="00FF570E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:rsidR="00FF570E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:rsidR="00FF570E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:rsidR="00FF570E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:rsidR="00FF570E" w:rsidRPr="00FA64CF" w:rsidRDefault="00FF570E" w:rsidP="00FA64CF">
      <w:pPr>
        <w:rPr>
          <w:rFonts w:ascii="Times New Roman" w:hAnsi="Times New Roman" w:cs="Times New Roman"/>
          <w:sz w:val="24"/>
          <w:szCs w:val="24"/>
        </w:rPr>
      </w:pPr>
    </w:p>
    <w:p w:rsidR="00FA64CF" w:rsidRPr="00080051" w:rsidRDefault="00816607" w:rsidP="000800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0A6" w:rsidRPr="00080051" w:rsidRDefault="00FF20A6" w:rsidP="000800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CF" w:rsidRPr="00080051" w:rsidRDefault="00080051" w:rsidP="00080051">
      <w:pPr>
        <w:jc w:val="both"/>
        <w:rPr>
          <w:rFonts w:ascii="Times New Roman" w:hAnsi="Times New Roman" w:cs="Times New Roman"/>
          <w:sz w:val="24"/>
          <w:szCs w:val="24"/>
        </w:rPr>
      </w:pPr>
      <w:r w:rsidRPr="000800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64CF" w:rsidRPr="00080051" w:rsidSect="00A212A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5045"/>
    <w:multiLevelType w:val="hybridMultilevel"/>
    <w:tmpl w:val="3C3E6E58"/>
    <w:lvl w:ilvl="0" w:tplc="9AE27D6A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0A64C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2" w:tplc="33D018BC">
      <w:numFmt w:val="bullet"/>
      <w:lvlText w:val="•"/>
      <w:lvlJc w:val="left"/>
      <w:pPr>
        <w:ind w:left="2471" w:hanging="180"/>
      </w:pPr>
      <w:rPr>
        <w:rFonts w:hint="default"/>
        <w:lang w:val="ru-RU" w:eastAsia="en-US" w:bidi="ar-SA"/>
      </w:rPr>
    </w:lvl>
    <w:lvl w:ilvl="3" w:tplc="361AD1BE">
      <w:numFmt w:val="bullet"/>
      <w:lvlText w:val="•"/>
      <w:lvlJc w:val="left"/>
      <w:pPr>
        <w:ind w:left="3423" w:hanging="180"/>
      </w:pPr>
      <w:rPr>
        <w:rFonts w:hint="default"/>
        <w:lang w:val="ru-RU" w:eastAsia="en-US" w:bidi="ar-SA"/>
      </w:rPr>
    </w:lvl>
    <w:lvl w:ilvl="4" w:tplc="F7588322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  <w:lvl w:ilvl="5" w:tplc="2D3A4DFC">
      <w:numFmt w:val="bullet"/>
      <w:lvlText w:val="•"/>
      <w:lvlJc w:val="left"/>
      <w:pPr>
        <w:ind w:left="5327" w:hanging="180"/>
      </w:pPr>
      <w:rPr>
        <w:rFonts w:hint="default"/>
        <w:lang w:val="ru-RU" w:eastAsia="en-US" w:bidi="ar-SA"/>
      </w:rPr>
    </w:lvl>
    <w:lvl w:ilvl="6" w:tplc="1F625C3C">
      <w:numFmt w:val="bullet"/>
      <w:lvlText w:val="•"/>
      <w:lvlJc w:val="left"/>
      <w:pPr>
        <w:ind w:left="6279" w:hanging="180"/>
      </w:pPr>
      <w:rPr>
        <w:rFonts w:hint="default"/>
        <w:lang w:val="ru-RU" w:eastAsia="en-US" w:bidi="ar-SA"/>
      </w:rPr>
    </w:lvl>
    <w:lvl w:ilvl="7" w:tplc="F8741652">
      <w:numFmt w:val="bullet"/>
      <w:lvlText w:val="•"/>
      <w:lvlJc w:val="left"/>
      <w:pPr>
        <w:ind w:left="7230" w:hanging="180"/>
      </w:pPr>
      <w:rPr>
        <w:rFonts w:hint="default"/>
        <w:lang w:val="ru-RU" w:eastAsia="en-US" w:bidi="ar-SA"/>
      </w:rPr>
    </w:lvl>
    <w:lvl w:ilvl="8" w:tplc="B07E410C">
      <w:numFmt w:val="bullet"/>
      <w:lvlText w:val="•"/>
      <w:lvlJc w:val="left"/>
      <w:pPr>
        <w:ind w:left="8182" w:hanging="180"/>
      </w:pPr>
      <w:rPr>
        <w:rFonts w:hint="default"/>
        <w:lang w:val="ru-RU" w:eastAsia="en-US" w:bidi="ar-SA"/>
      </w:rPr>
    </w:lvl>
  </w:abstractNum>
  <w:abstractNum w:abstractNumId="1">
    <w:nsid w:val="622A2A3B"/>
    <w:multiLevelType w:val="hybridMultilevel"/>
    <w:tmpl w:val="A5D6848C"/>
    <w:lvl w:ilvl="0" w:tplc="6C545464">
      <w:numFmt w:val="bullet"/>
      <w:lvlText w:val="-"/>
      <w:lvlJc w:val="left"/>
      <w:pPr>
        <w:ind w:left="3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9E846E">
      <w:numFmt w:val="bullet"/>
      <w:lvlText w:val="•"/>
      <w:lvlJc w:val="left"/>
      <w:pPr>
        <w:ind w:left="14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0603EC">
      <w:numFmt w:val="bullet"/>
      <w:lvlText w:val="•"/>
      <w:lvlJc w:val="left"/>
      <w:pPr>
        <w:ind w:left="2136" w:hanging="147"/>
      </w:pPr>
      <w:rPr>
        <w:rFonts w:hint="default"/>
        <w:lang w:val="ru-RU" w:eastAsia="en-US" w:bidi="ar-SA"/>
      </w:rPr>
    </w:lvl>
    <w:lvl w:ilvl="3" w:tplc="F1C81926">
      <w:numFmt w:val="bullet"/>
      <w:lvlText w:val="•"/>
      <w:lvlJc w:val="left"/>
      <w:pPr>
        <w:ind w:left="3092" w:hanging="147"/>
      </w:pPr>
      <w:rPr>
        <w:rFonts w:hint="default"/>
        <w:lang w:val="ru-RU" w:eastAsia="en-US" w:bidi="ar-SA"/>
      </w:rPr>
    </w:lvl>
    <w:lvl w:ilvl="4" w:tplc="36549012">
      <w:numFmt w:val="bullet"/>
      <w:lvlText w:val="•"/>
      <w:lvlJc w:val="left"/>
      <w:pPr>
        <w:ind w:left="4048" w:hanging="147"/>
      </w:pPr>
      <w:rPr>
        <w:rFonts w:hint="default"/>
        <w:lang w:val="ru-RU" w:eastAsia="en-US" w:bidi="ar-SA"/>
      </w:rPr>
    </w:lvl>
    <w:lvl w:ilvl="5" w:tplc="81E01152">
      <w:numFmt w:val="bullet"/>
      <w:lvlText w:val="•"/>
      <w:lvlJc w:val="left"/>
      <w:pPr>
        <w:ind w:left="5005" w:hanging="147"/>
      </w:pPr>
      <w:rPr>
        <w:rFonts w:hint="default"/>
        <w:lang w:val="ru-RU" w:eastAsia="en-US" w:bidi="ar-SA"/>
      </w:rPr>
    </w:lvl>
    <w:lvl w:ilvl="6" w:tplc="E160C84E">
      <w:numFmt w:val="bullet"/>
      <w:lvlText w:val="•"/>
      <w:lvlJc w:val="left"/>
      <w:pPr>
        <w:ind w:left="5961" w:hanging="147"/>
      </w:pPr>
      <w:rPr>
        <w:rFonts w:hint="default"/>
        <w:lang w:val="ru-RU" w:eastAsia="en-US" w:bidi="ar-SA"/>
      </w:rPr>
    </w:lvl>
    <w:lvl w:ilvl="7" w:tplc="05B06DEC">
      <w:numFmt w:val="bullet"/>
      <w:lvlText w:val="•"/>
      <w:lvlJc w:val="left"/>
      <w:pPr>
        <w:ind w:left="6917" w:hanging="147"/>
      </w:pPr>
      <w:rPr>
        <w:rFonts w:hint="default"/>
        <w:lang w:val="ru-RU" w:eastAsia="en-US" w:bidi="ar-SA"/>
      </w:rPr>
    </w:lvl>
    <w:lvl w:ilvl="8" w:tplc="95960D66">
      <w:numFmt w:val="bullet"/>
      <w:lvlText w:val="•"/>
      <w:lvlJc w:val="left"/>
      <w:pPr>
        <w:ind w:left="7873" w:hanging="147"/>
      </w:pPr>
      <w:rPr>
        <w:rFonts w:hint="default"/>
        <w:lang w:val="ru-RU" w:eastAsia="en-US" w:bidi="ar-SA"/>
      </w:rPr>
    </w:lvl>
  </w:abstractNum>
  <w:abstractNum w:abstractNumId="2">
    <w:nsid w:val="78326DF4"/>
    <w:multiLevelType w:val="hybridMultilevel"/>
    <w:tmpl w:val="D984543E"/>
    <w:lvl w:ilvl="0" w:tplc="3842903A">
      <w:numFmt w:val="bullet"/>
      <w:lvlText w:val="–"/>
      <w:lvlJc w:val="left"/>
      <w:pPr>
        <w:ind w:left="212" w:hanging="22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9D52C81A">
      <w:start w:val="1"/>
      <w:numFmt w:val="decimal"/>
      <w:lvlText w:val="%2."/>
      <w:lvlJc w:val="left"/>
      <w:pPr>
        <w:ind w:left="2241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14428F7C">
      <w:numFmt w:val="bullet"/>
      <w:lvlText w:val="•"/>
      <w:lvlJc w:val="left"/>
      <w:pPr>
        <w:ind w:left="3111" w:hanging="708"/>
      </w:pPr>
      <w:rPr>
        <w:rFonts w:hint="default"/>
        <w:lang w:val="ru-RU" w:eastAsia="en-US" w:bidi="ar-SA"/>
      </w:rPr>
    </w:lvl>
    <w:lvl w:ilvl="3" w:tplc="1D90983A">
      <w:numFmt w:val="bullet"/>
      <w:lvlText w:val="•"/>
      <w:lvlJc w:val="left"/>
      <w:pPr>
        <w:ind w:left="3983" w:hanging="708"/>
      </w:pPr>
      <w:rPr>
        <w:rFonts w:hint="default"/>
        <w:lang w:val="ru-RU" w:eastAsia="en-US" w:bidi="ar-SA"/>
      </w:rPr>
    </w:lvl>
    <w:lvl w:ilvl="4" w:tplc="7DD613EC">
      <w:numFmt w:val="bullet"/>
      <w:lvlText w:val="•"/>
      <w:lvlJc w:val="left"/>
      <w:pPr>
        <w:ind w:left="4855" w:hanging="708"/>
      </w:pPr>
      <w:rPr>
        <w:rFonts w:hint="default"/>
        <w:lang w:val="ru-RU" w:eastAsia="en-US" w:bidi="ar-SA"/>
      </w:rPr>
    </w:lvl>
    <w:lvl w:ilvl="5" w:tplc="C7742B7C">
      <w:numFmt w:val="bullet"/>
      <w:lvlText w:val="•"/>
      <w:lvlJc w:val="left"/>
      <w:pPr>
        <w:ind w:left="5727" w:hanging="708"/>
      </w:pPr>
      <w:rPr>
        <w:rFonts w:hint="default"/>
        <w:lang w:val="ru-RU" w:eastAsia="en-US" w:bidi="ar-SA"/>
      </w:rPr>
    </w:lvl>
    <w:lvl w:ilvl="6" w:tplc="88F4A30C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 w:tplc="A4A00BF2">
      <w:numFmt w:val="bullet"/>
      <w:lvlText w:val="•"/>
      <w:lvlJc w:val="left"/>
      <w:pPr>
        <w:ind w:left="7470" w:hanging="708"/>
      </w:pPr>
      <w:rPr>
        <w:rFonts w:hint="default"/>
        <w:lang w:val="ru-RU" w:eastAsia="en-US" w:bidi="ar-SA"/>
      </w:rPr>
    </w:lvl>
    <w:lvl w:ilvl="8" w:tplc="8DDCAAAC">
      <w:numFmt w:val="bullet"/>
      <w:lvlText w:val="•"/>
      <w:lvlJc w:val="left"/>
      <w:pPr>
        <w:ind w:left="8342" w:hanging="708"/>
      </w:pPr>
      <w:rPr>
        <w:rFonts w:hint="default"/>
        <w:lang w:val="ru-RU" w:eastAsia="en-US" w:bidi="ar-SA"/>
      </w:rPr>
    </w:lvl>
  </w:abstractNum>
  <w:abstractNum w:abstractNumId="3">
    <w:nsid w:val="78CE3F0B"/>
    <w:multiLevelType w:val="hybridMultilevel"/>
    <w:tmpl w:val="7F742D54"/>
    <w:lvl w:ilvl="0" w:tplc="7D581FFC">
      <w:numFmt w:val="bullet"/>
      <w:lvlText w:val="–"/>
      <w:lvlJc w:val="left"/>
      <w:pPr>
        <w:ind w:left="532" w:hanging="3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D2EC90E">
      <w:numFmt w:val="bullet"/>
      <w:lvlText w:val=""/>
      <w:lvlJc w:val="left"/>
      <w:pPr>
        <w:ind w:left="12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A82B1C2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0A082B90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4" w:tplc="9EACC7A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3976DFD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3538F94E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7" w:tplc="E7F893E0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  <w:lvl w:ilvl="8" w:tplc="6046BE5E">
      <w:numFmt w:val="bullet"/>
      <w:lvlText w:val="•"/>
      <w:lvlJc w:val="left"/>
      <w:pPr>
        <w:ind w:left="910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9477D"/>
    <w:rsid w:val="00080051"/>
    <w:rsid w:val="0009477D"/>
    <w:rsid w:val="00117EE3"/>
    <w:rsid w:val="001D16B2"/>
    <w:rsid w:val="00222A0D"/>
    <w:rsid w:val="00385FAB"/>
    <w:rsid w:val="003F362B"/>
    <w:rsid w:val="0052490F"/>
    <w:rsid w:val="0064064A"/>
    <w:rsid w:val="006A2EFA"/>
    <w:rsid w:val="00816607"/>
    <w:rsid w:val="00A212AD"/>
    <w:rsid w:val="00A5727C"/>
    <w:rsid w:val="00B27D28"/>
    <w:rsid w:val="00BC100D"/>
    <w:rsid w:val="00BF274D"/>
    <w:rsid w:val="00CC39A3"/>
    <w:rsid w:val="00CF668C"/>
    <w:rsid w:val="00DB0DE0"/>
    <w:rsid w:val="00DE5DF9"/>
    <w:rsid w:val="00E24E4C"/>
    <w:rsid w:val="00E3311F"/>
    <w:rsid w:val="00E6170C"/>
    <w:rsid w:val="00E95775"/>
    <w:rsid w:val="00FA64CF"/>
    <w:rsid w:val="00FF20A6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477D"/>
    <w:rPr>
      <w:i/>
      <w:iCs/>
    </w:rPr>
  </w:style>
  <w:style w:type="paragraph" w:styleId="a5">
    <w:name w:val="Body Text"/>
    <w:basedOn w:val="a"/>
    <w:link w:val="a6"/>
    <w:uiPriority w:val="1"/>
    <w:qFormat/>
    <w:rsid w:val="00E9577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957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FF570E"/>
    <w:pPr>
      <w:widowControl w:val="0"/>
      <w:autoSpaceDE w:val="0"/>
      <w:autoSpaceDN w:val="0"/>
      <w:spacing w:after="0" w:line="240" w:lineRule="auto"/>
      <w:ind w:left="212" w:right="230" w:firstLine="708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5D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E5DF9"/>
    <w:pPr>
      <w:widowControl w:val="0"/>
      <w:autoSpaceDE w:val="0"/>
      <w:autoSpaceDN w:val="0"/>
      <w:spacing w:after="0" w:line="240" w:lineRule="auto"/>
      <w:ind w:left="88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DE5DF9"/>
    <w:pPr>
      <w:widowControl w:val="0"/>
      <w:autoSpaceDE w:val="0"/>
      <w:autoSpaceDN w:val="0"/>
      <w:spacing w:after="0" w:line="240" w:lineRule="auto"/>
      <w:ind w:left="3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E5DF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22</cp:revision>
  <dcterms:created xsi:type="dcterms:W3CDTF">2022-07-29T10:45:00Z</dcterms:created>
  <dcterms:modified xsi:type="dcterms:W3CDTF">2022-09-21T05:19:00Z</dcterms:modified>
</cp:coreProperties>
</file>