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CF" w:rsidRPr="00FA64CF" w:rsidRDefault="00FA64CF" w:rsidP="00FA64CF">
      <w:pPr>
        <w:shd w:val="clear" w:color="auto" w:fill="FFFFFF"/>
        <w:spacing w:after="101" w:line="240" w:lineRule="auto"/>
        <w:rPr>
          <w:rFonts w:ascii="Helvetica" w:eastAsia="Times New Roman" w:hAnsi="Helvetica" w:cs="Helvetica"/>
          <w:color w:val="444444"/>
          <w:sz w:val="14"/>
          <w:szCs w:val="14"/>
        </w:rPr>
      </w:pPr>
    </w:p>
    <w:p w:rsidR="00816607" w:rsidRPr="00816607" w:rsidRDefault="00FA64CF" w:rsidP="004D6631">
      <w:pPr>
        <w:ind w:right="704" w:firstLine="142"/>
        <w:rPr>
          <w:rFonts w:ascii="Times New Roman" w:hAnsi="Times New Roman" w:cs="Times New Roman"/>
          <w:b/>
          <w:sz w:val="24"/>
          <w:szCs w:val="24"/>
        </w:rPr>
      </w:pPr>
      <w:r w:rsidRPr="00FA64CF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385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8FE">
        <w:rPr>
          <w:rFonts w:ascii="Times New Roman" w:hAnsi="Times New Roman" w:cs="Times New Roman"/>
          <w:b/>
          <w:sz w:val="24"/>
          <w:szCs w:val="24"/>
        </w:rPr>
        <w:t xml:space="preserve">парциальной </w:t>
      </w:r>
      <w:r w:rsidRPr="00FA64CF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101556">
        <w:rPr>
          <w:rFonts w:ascii="Times New Roman" w:hAnsi="Times New Roman" w:cs="Times New Roman"/>
          <w:b/>
          <w:sz w:val="24"/>
          <w:szCs w:val="24"/>
        </w:rPr>
        <w:t>по обучению</w:t>
      </w:r>
      <w:r w:rsidR="002E78FE">
        <w:rPr>
          <w:rFonts w:ascii="Times New Roman" w:hAnsi="Times New Roman" w:cs="Times New Roman"/>
          <w:b/>
          <w:sz w:val="24"/>
          <w:szCs w:val="24"/>
        </w:rPr>
        <w:t xml:space="preserve"> старших дошкольников игре в шахматы</w:t>
      </w:r>
      <w:r w:rsidR="00385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C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E78FE">
        <w:rPr>
          <w:rFonts w:ascii="Times New Roman" w:hAnsi="Times New Roman" w:cs="Times New Roman"/>
          <w:b/>
          <w:sz w:val="24"/>
          <w:szCs w:val="24"/>
        </w:rPr>
        <w:t>Королевство шахмат</w:t>
      </w:r>
      <w:r w:rsidRPr="00FA64CF">
        <w:rPr>
          <w:rFonts w:ascii="Times New Roman" w:hAnsi="Times New Roman" w:cs="Times New Roman"/>
          <w:b/>
          <w:sz w:val="24"/>
          <w:szCs w:val="24"/>
        </w:rPr>
        <w:t>»</w:t>
      </w:r>
      <w:r w:rsidR="0000789A">
        <w:rPr>
          <w:rFonts w:ascii="Times New Roman" w:hAnsi="Times New Roman" w:cs="Times New Roman"/>
          <w:b/>
          <w:sz w:val="24"/>
          <w:szCs w:val="24"/>
        </w:rPr>
        <w:t>.</w:t>
      </w:r>
      <w:r w:rsidR="0081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8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556" w:rsidRPr="00101556" w:rsidRDefault="006A2EFA" w:rsidP="006B34D5">
      <w:pPr>
        <w:ind w:right="-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П</w:t>
      </w:r>
      <w:r w:rsidR="00FA64CF" w:rsidRPr="00FA64CF">
        <w:rPr>
          <w:rFonts w:ascii="Times New Roman" w:hAnsi="Times New Roman" w:cs="Times New Roman"/>
          <w:szCs w:val="24"/>
        </w:rPr>
        <w:t xml:space="preserve">рограмма разработана в соответствии основными </w:t>
      </w:r>
      <w:r w:rsidR="00101556">
        <w:rPr>
          <w:rFonts w:ascii="Times New Roman" w:hAnsi="Times New Roman" w:cs="Times New Roman"/>
          <w:szCs w:val="24"/>
        </w:rPr>
        <w:t xml:space="preserve"> </w:t>
      </w:r>
      <w:r w:rsidR="00101556" w:rsidRPr="00101556">
        <w:t xml:space="preserve"> </w:t>
      </w:r>
      <w:r w:rsidR="00101556" w:rsidRPr="00101556">
        <w:rPr>
          <w:rFonts w:ascii="Times New Roman" w:hAnsi="Times New Roman" w:cs="Times New Roman"/>
          <w:sz w:val="24"/>
          <w:szCs w:val="24"/>
        </w:rPr>
        <w:t xml:space="preserve">нормативно-правовыми </w:t>
      </w:r>
      <w:r w:rsidR="006B34D5">
        <w:rPr>
          <w:rFonts w:ascii="Times New Roman" w:hAnsi="Times New Roman" w:cs="Times New Roman"/>
          <w:sz w:val="24"/>
          <w:szCs w:val="24"/>
        </w:rPr>
        <w:t xml:space="preserve"> </w:t>
      </w:r>
      <w:r w:rsidR="00101556" w:rsidRPr="00101556">
        <w:rPr>
          <w:rFonts w:ascii="Times New Roman" w:hAnsi="Times New Roman" w:cs="Times New Roman"/>
          <w:sz w:val="24"/>
          <w:szCs w:val="24"/>
        </w:rPr>
        <w:t>документами, регламентирующими деятельность дошкольников:</w:t>
      </w:r>
    </w:p>
    <w:p w:rsidR="00FF570E" w:rsidRPr="00FF570E" w:rsidRDefault="00436635" w:rsidP="004D6631">
      <w:pPr>
        <w:pStyle w:val="a7"/>
        <w:tabs>
          <w:tab w:val="left" w:pos="1126"/>
        </w:tabs>
        <w:spacing w:line="276" w:lineRule="auto"/>
        <w:ind w:left="0" w:right="704" w:firstLine="142"/>
        <w:rPr>
          <w:i/>
          <w:sz w:val="24"/>
        </w:rPr>
      </w:pPr>
      <w:r>
        <w:rPr>
          <w:sz w:val="24"/>
        </w:rPr>
        <w:t xml:space="preserve"> </w:t>
      </w:r>
      <w:r w:rsidR="00FF570E" w:rsidRPr="00FF570E">
        <w:rPr>
          <w:i/>
          <w:sz w:val="24"/>
        </w:rPr>
        <w:t>Федеральный уровень:</w:t>
      </w:r>
    </w:p>
    <w:p w:rsidR="00436635" w:rsidRPr="0086625E" w:rsidRDefault="00436635" w:rsidP="004D6631">
      <w:pPr>
        <w:spacing w:after="0"/>
        <w:ind w:right="1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</w:t>
      </w:r>
      <w:r w:rsidR="0086625E">
        <w:rPr>
          <w:sz w:val="24"/>
        </w:rPr>
        <w:t>-</w:t>
      </w:r>
      <w:r w:rsidRPr="0086625E">
        <w:rPr>
          <w:rFonts w:ascii="Times New Roman" w:hAnsi="Times New Roman" w:cs="Times New Roman"/>
          <w:sz w:val="24"/>
          <w:szCs w:val="24"/>
        </w:rPr>
        <w:t>Приказ Министерства спорта РФ от 12 марта 2021 г. N 157 "Об утверждении программы развития вида спорта "Шахматы" в Российской Федерации"</w:t>
      </w:r>
      <w:r w:rsidR="0086625E">
        <w:rPr>
          <w:rFonts w:ascii="Times New Roman" w:hAnsi="Times New Roman" w:cs="Times New Roman"/>
          <w:sz w:val="24"/>
          <w:szCs w:val="24"/>
        </w:rPr>
        <w:t>.</w:t>
      </w:r>
    </w:p>
    <w:p w:rsidR="00101556" w:rsidRPr="00101556" w:rsidRDefault="00101556" w:rsidP="004D6631">
      <w:pPr>
        <w:tabs>
          <w:tab w:val="left" w:pos="1053"/>
        </w:tabs>
        <w:spacing w:after="0"/>
        <w:ind w:right="13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1556">
        <w:rPr>
          <w:rFonts w:ascii="Times New Roman" w:hAnsi="Times New Roman" w:cs="Times New Roman"/>
          <w:sz w:val="24"/>
          <w:szCs w:val="24"/>
        </w:rPr>
        <w:t xml:space="preserve"> </w:t>
      </w:r>
      <w:r w:rsidRPr="00101556">
        <w:rPr>
          <w:rFonts w:ascii="Times New Roman" w:hAnsi="Times New Roman" w:cs="Times New Roman"/>
          <w:sz w:val="24"/>
        </w:rPr>
        <w:t xml:space="preserve">Письмом Минобрнауки России от 11.12.2006 г. № 06-1844 </w:t>
      </w:r>
      <w:r w:rsidRPr="00101556">
        <w:rPr>
          <w:rFonts w:ascii="Times New Roman" w:hAnsi="Times New Roman" w:cs="Times New Roman"/>
          <w:spacing w:val="-3"/>
          <w:sz w:val="24"/>
        </w:rPr>
        <w:t xml:space="preserve">«О </w:t>
      </w:r>
      <w:r w:rsidRPr="00101556">
        <w:rPr>
          <w:rFonts w:ascii="Times New Roman" w:hAnsi="Times New Roman" w:cs="Times New Roman"/>
          <w:sz w:val="24"/>
        </w:rPr>
        <w:t>примерных требованиях к программам дополнительного образования</w:t>
      </w:r>
      <w:r w:rsidRPr="00101556">
        <w:rPr>
          <w:rFonts w:ascii="Times New Roman" w:hAnsi="Times New Roman" w:cs="Times New Roman"/>
          <w:spacing w:val="-6"/>
          <w:sz w:val="24"/>
        </w:rPr>
        <w:t xml:space="preserve"> </w:t>
      </w:r>
      <w:r w:rsidRPr="00101556">
        <w:rPr>
          <w:rFonts w:ascii="Times New Roman" w:hAnsi="Times New Roman" w:cs="Times New Roman"/>
          <w:sz w:val="24"/>
        </w:rPr>
        <w:t>детей».</w:t>
      </w:r>
    </w:p>
    <w:p w:rsidR="0018424E" w:rsidRDefault="00346F34" w:rsidP="004D6631">
      <w:pPr>
        <w:pStyle w:val="a7"/>
        <w:tabs>
          <w:tab w:val="left" w:pos="1053"/>
        </w:tabs>
        <w:spacing w:line="276" w:lineRule="auto"/>
        <w:ind w:left="0" w:right="13" w:firstLine="142"/>
        <w:rPr>
          <w:sz w:val="24"/>
        </w:rPr>
      </w:pPr>
      <w:r>
        <w:rPr>
          <w:sz w:val="24"/>
        </w:rPr>
        <w:t>-</w:t>
      </w:r>
      <w:r w:rsidR="0018424E">
        <w:rPr>
          <w:sz w:val="24"/>
        </w:rPr>
        <w:t>Положению Концепции развития дополнительного образования детей от 4 сентября 2014г. №1726</w:t>
      </w:r>
    </w:p>
    <w:p w:rsidR="0018424E" w:rsidRDefault="00346F34" w:rsidP="004D6631">
      <w:pPr>
        <w:pStyle w:val="a7"/>
        <w:tabs>
          <w:tab w:val="left" w:pos="997"/>
        </w:tabs>
        <w:spacing w:line="273" w:lineRule="auto"/>
        <w:ind w:left="0" w:right="13" w:firstLine="142"/>
        <w:rPr>
          <w:sz w:val="28"/>
        </w:rPr>
      </w:pPr>
      <w:r>
        <w:rPr>
          <w:sz w:val="24"/>
        </w:rPr>
        <w:t>-</w:t>
      </w:r>
      <w:r w:rsidR="0018424E">
        <w:rPr>
          <w:sz w:val="24"/>
        </w:rPr>
        <w:t xml:space="preserve">Приказом Министерство Российской Федерации от 09 ноября 2018 г. № 196 г. Москва </w:t>
      </w:r>
      <w:r w:rsidR="0018424E">
        <w:rPr>
          <w:spacing w:val="-4"/>
          <w:sz w:val="24"/>
        </w:rPr>
        <w:t>«Об</w:t>
      </w:r>
      <w:r w:rsidR="0018424E">
        <w:rPr>
          <w:spacing w:val="52"/>
          <w:sz w:val="24"/>
        </w:rPr>
        <w:t xml:space="preserve"> </w:t>
      </w:r>
      <w:r w:rsidR="0018424E">
        <w:rPr>
          <w:sz w:val="24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="0018424E">
        <w:rPr>
          <w:spacing w:val="-5"/>
          <w:sz w:val="24"/>
        </w:rPr>
        <w:t xml:space="preserve"> </w:t>
      </w:r>
      <w:r w:rsidR="0018424E">
        <w:rPr>
          <w:sz w:val="24"/>
        </w:rPr>
        <w:t>программам</w:t>
      </w:r>
      <w:r w:rsidR="0018424E">
        <w:rPr>
          <w:sz w:val="28"/>
        </w:rPr>
        <w:t>».</w:t>
      </w:r>
    </w:p>
    <w:p w:rsidR="00436635" w:rsidRDefault="00436635" w:rsidP="004D6631">
      <w:pPr>
        <w:pStyle w:val="a7"/>
        <w:tabs>
          <w:tab w:val="left" w:pos="1202"/>
        </w:tabs>
        <w:spacing w:line="276" w:lineRule="auto"/>
        <w:ind w:left="0" w:right="13" w:firstLine="142"/>
        <w:rPr>
          <w:i/>
          <w:sz w:val="24"/>
        </w:rPr>
      </w:pPr>
    </w:p>
    <w:p w:rsidR="00FF570E" w:rsidRPr="00FF570E" w:rsidRDefault="00FF570E" w:rsidP="004D6631">
      <w:pPr>
        <w:pStyle w:val="a7"/>
        <w:tabs>
          <w:tab w:val="left" w:pos="1202"/>
        </w:tabs>
        <w:spacing w:line="276" w:lineRule="auto"/>
        <w:ind w:left="0" w:right="235" w:firstLine="142"/>
        <w:rPr>
          <w:i/>
          <w:sz w:val="24"/>
        </w:rPr>
      </w:pPr>
      <w:r w:rsidRPr="00FF570E">
        <w:rPr>
          <w:i/>
          <w:sz w:val="24"/>
        </w:rPr>
        <w:t>Региональный уровень:</w:t>
      </w:r>
    </w:p>
    <w:p w:rsidR="00D33245" w:rsidRDefault="00D33245" w:rsidP="004D663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34190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E34190">
        <w:rPr>
          <w:rFonts w:ascii="Times New Roman" w:hAnsi="Times New Roman" w:cs="Times New Roman"/>
          <w:sz w:val="24"/>
        </w:rPr>
        <w:t xml:space="preserve"> Департамента</w:t>
      </w:r>
      <w:r w:rsidRPr="00E34190">
        <w:rPr>
          <w:rFonts w:ascii="Times New Roman" w:hAnsi="Times New Roman" w:cs="Times New Roman"/>
          <w:spacing w:val="21"/>
          <w:sz w:val="24"/>
        </w:rPr>
        <w:t xml:space="preserve"> </w:t>
      </w:r>
      <w:r w:rsidRPr="00E34190">
        <w:rPr>
          <w:rFonts w:ascii="Times New Roman" w:hAnsi="Times New Roman" w:cs="Times New Roman"/>
          <w:sz w:val="24"/>
        </w:rPr>
        <w:t>образования</w:t>
      </w:r>
      <w:r w:rsidRPr="00E34190">
        <w:rPr>
          <w:rFonts w:ascii="Times New Roman" w:hAnsi="Times New Roman" w:cs="Times New Roman"/>
          <w:spacing w:val="22"/>
          <w:sz w:val="24"/>
        </w:rPr>
        <w:t xml:space="preserve"> </w:t>
      </w:r>
      <w:r w:rsidRPr="00E34190">
        <w:rPr>
          <w:rFonts w:ascii="Times New Roman" w:hAnsi="Times New Roman" w:cs="Times New Roman"/>
          <w:sz w:val="24"/>
        </w:rPr>
        <w:t>и</w:t>
      </w:r>
      <w:r w:rsidRPr="00E34190">
        <w:rPr>
          <w:rFonts w:ascii="Times New Roman" w:hAnsi="Times New Roman" w:cs="Times New Roman"/>
          <w:spacing w:val="22"/>
          <w:sz w:val="24"/>
        </w:rPr>
        <w:t xml:space="preserve"> </w:t>
      </w:r>
      <w:r w:rsidRPr="00E34190">
        <w:rPr>
          <w:rFonts w:ascii="Times New Roman" w:hAnsi="Times New Roman" w:cs="Times New Roman"/>
          <w:sz w:val="24"/>
        </w:rPr>
        <w:t>молодежной</w:t>
      </w:r>
      <w:r w:rsidRPr="00E34190">
        <w:rPr>
          <w:rFonts w:ascii="Times New Roman" w:hAnsi="Times New Roman" w:cs="Times New Roman"/>
          <w:spacing w:val="23"/>
          <w:sz w:val="24"/>
        </w:rPr>
        <w:t xml:space="preserve"> </w:t>
      </w:r>
      <w:r w:rsidRPr="00E34190">
        <w:rPr>
          <w:rFonts w:ascii="Times New Roman" w:hAnsi="Times New Roman" w:cs="Times New Roman"/>
          <w:sz w:val="24"/>
        </w:rPr>
        <w:t>политики</w:t>
      </w:r>
      <w:r w:rsidRPr="00E34190">
        <w:rPr>
          <w:rFonts w:ascii="Times New Roman" w:hAnsi="Times New Roman" w:cs="Times New Roman"/>
          <w:sz w:val="24"/>
          <w:szCs w:val="24"/>
        </w:rPr>
        <w:t xml:space="preserve"> №  "Об утверждении Концепции развития шахматного образования в ХМАО-Югре с учетом создания условий непрерывного шахматного образования ( от дошкольного до профессионального)  и разработки личностно-ориентированных разно уровневых программ обучения,</w:t>
      </w:r>
      <w:r w:rsidRPr="0000789A">
        <w:rPr>
          <w:rFonts w:ascii="Times New Roman" w:hAnsi="Times New Roman" w:cs="Times New Roman"/>
          <w:sz w:val="24"/>
          <w:szCs w:val="24"/>
        </w:rPr>
        <w:t xml:space="preserve"> расширения вариативности форм и технологий обучения по предмету "Шахматы"​​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31">
        <w:rPr>
          <w:rFonts w:ascii="Times New Roman" w:hAnsi="Times New Roman" w:cs="Times New Roman"/>
          <w:sz w:val="24"/>
          <w:szCs w:val="24"/>
        </w:rPr>
        <w:t xml:space="preserve">Введение федеральных государственных образовательных стандартов дошкольного образования, а также Концепция </w:t>
      </w:r>
      <w:r w:rsidRPr="004D6631">
        <w:rPr>
          <w:rFonts w:ascii="Times New Roman" w:hAnsi="Times New Roman" w:cs="Times New Roman"/>
          <w:bCs/>
          <w:sz w:val="24"/>
          <w:szCs w:val="24"/>
        </w:rPr>
        <w:t>развития математического образования в Российской Федерации (утв. </w:t>
      </w:r>
      <w:hyperlink r:id="rId7" w:history="1">
        <w:r w:rsidRPr="004D6631">
          <w:rPr>
            <w:rStyle w:val="a8"/>
            <w:rFonts w:ascii="Times New Roman" w:hAnsi="Times New Roman" w:cs="Times New Roman"/>
            <w:bCs/>
            <w:sz w:val="24"/>
            <w:szCs w:val="24"/>
          </w:rPr>
          <w:t>распоряжением</w:t>
        </w:r>
      </w:hyperlink>
      <w:r w:rsidRPr="004D6631">
        <w:rPr>
          <w:rFonts w:ascii="Times New Roman" w:hAnsi="Times New Roman" w:cs="Times New Roman"/>
          <w:bCs/>
          <w:sz w:val="24"/>
          <w:szCs w:val="24"/>
        </w:rPr>
        <w:t> Правительства РФ от 24 декабря 2013 г. N 2506-р), Приказ Департамента образования и молодежной политики Ханты- Мансийского автономного округа – Югры от 27 июня 2013 года № 676 «Об утверждении Концепции математического образования в Ханты-Мансийском автономном округе – Югре»ставят перед системой дошкольного образования новые задачи в математическом образовании детей дошкольного возраста.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31">
        <w:rPr>
          <w:rFonts w:ascii="Times New Roman" w:hAnsi="Times New Roman" w:cs="Times New Roman"/>
          <w:sz w:val="24"/>
          <w:szCs w:val="24"/>
        </w:rPr>
        <w:t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прогресса, необходима каждому человеку для успешной жизни в современном обществе. Математика способствует развитию познавательных способностей человека, в том числе к логическому мышлению. Повышение уровня математической образованности сделает более полноценной жизнь россиян в современном обществе, обеспечит потребности в квалифицированных специалистах для наукоемкого и высокотехнологичного производства.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631">
        <w:rPr>
          <w:rFonts w:ascii="Times New Roman" w:hAnsi="Times New Roman" w:cs="Times New Roman"/>
          <w:bCs/>
          <w:sz w:val="24"/>
          <w:szCs w:val="24"/>
        </w:rPr>
        <w:t>В Концепции математического образования в России указано: «Математика может стать национальной идеей России XXI века… Особое внимание именно к самостоятельному решению задач, в том числе – новых, находящихся на границе возможностей ученика, было и остается важной чертой отечественного математического образования… Важным элементом… являются математические соревнования школьников. Должен быть расширен охват ими, как и играми с математическим и логическим содержанием (включая шахматы и шашки) …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6631">
        <w:rPr>
          <w:rFonts w:ascii="Times New Roman" w:hAnsi="Times New Roman" w:cs="Times New Roman"/>
          <w:sz w:val="24"/>
          <w:szCs w:val="24"/>
        </w:rPr>
        <w:tab/>
        <w:t xml:space="preserve">Разумеется, для этого следует постепенно расширять присутствие в системе образования специальных дисциплин, которые позволяют развивать интеллект, интеллектуальные способности, формировать такие качества личности, как самостоятельность, сообразительность, наблюдательность, находчивость. Однойиз таких дисциплин, которые дают возможность формировать в комплексе все важные для </w:t>
      </w:r>
      <w:r w:rsidRPr="004D6631">
        <w:rPr>
          <w:rFonts w:ascii="Times New Roman" w:hAnsi="Times New Roman" w:cs="Times New Roman"/>
          <w:sz w:val="24"/>
          <w:szCs w:val="24"/>
        </w:rPr>
        <w:lastRenderedPageBreak/>
        <w:t>умственного развития мыслительные умения, являются шахматы. Занятия шахматами необходимо начинать с дошкольного возраста, так как впроцессе обучения игре в шахматы у дошкольников развиваются мыслительные операции: анализ, сравнение, логическое мышление; творческие способности и познавательные процессы: восприятие, память, внимание.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31">
        <w:rPr>
          <w:rFonts w:ascii="Times New Roman" w:hAnsi="Times New Roman" w:cs="Times New Roman"/>
          <w:sz w:val="24"/>
          <w:szCs w:val="24"/>
        </w:rPr>
        <w:tab/>
        <w:t>Шахматы – не только народная игра в России, но и в определенной степени интеллект российского государства. Поэтому инновационные технологии обучения детей шахматной игре, нацеленные на развитие, несомненно входят в число передовых технологий.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hAnsi="Times New Roman" w:cs="Times New Roman"/>
          <w:sz w:val="24"/>
          <w:szCs w:val="24"/>
        </w:rPr>
        <w:t>В Ханты-Мансийском автономном округе одним из региональных составляющих математического образования является шахматное образование.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 xml:space="preserve">Введение занятий по обучению игре в шахматы позволяет поддерживать устойчивый интерес к знаниям и сделать обучение радостным, так как предусматривается широкое использование занимательного материала, включение в занятия игровых ситуаций, чтение дидактических сказок и т.д.Стержневым моментом занятий становится деятельность самих воспитанников, когда они наблюдают, сравнивают, классифицируют, группируют, делают выводы, выясняют закономерности, что способствует </w:t>
      </w:r>
      <w:r w:rsidRPr="004D66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мышления и памяти, умений  сравнивать, обобщать, содействует формированию таких ценных качеств, как усидчивость, собранность, самостоятельность. Шахматная игра является действенным средством умственного развития и подготовки детей к школе.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«Королевство шахмат»по обучению игре в шахматы разработана на основе </w:t>
      </w:r>
      <w:r w:rsidRPr="004D6631">
        <w:rPr>
          <w:rFonts w:ascii="Times New Roman" w:eastAsia="Times New Roman" w:hAnsi="Times New Roman" w:cs="Times New Roman"/>
          <w:sz w:val="24"/>
          <w:szCs w:val="24"/>
        </w:rPr>
        <w:t xml:space="preserve">программы И.Г.Сухина «Шахматы – школе». </w:t>
      </w:r>
      <w:r w:rsidRPr="004D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направлена на интеллектуальное развитие детей, способствует совершенствованию психических процессов, таких как логическое мышление, восприятие, внимание, воображение, память, начальные формы волевого управления поведением. 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6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максимально проста и доступна дошкольникам.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 помогает дошкольникам освоить игру в шахматы.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63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целесообразность внедрения данной программы заключается прежде всего в идее использования игры в шахматы, как эффективного средства умственного, психического и физического развития ребенка – дошкольника. 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631" w:rsidRDefault="00DA63D8" w:rsidP="00DA63D8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</w:t>
      </w:r>
      <w:r w:rsidR="004D6631" w:rsidRPr="004D66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программы: </w:t>
      </w:r>
      <w:r w:rsidR="004D6631" w:rsidRPr="004D6631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условий для личностного и интеллектуального развития детей старшего дошкольного возраста посредством ознакомления игры в шахматы. </w:t>
      </w:r>
    </w:p>
    <w:p w:rsidR="00DA63D8" w:rsidRPr="004D6631" w:rsidRDefault="00DA63D8" w:rsidP="004D66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6631">
        <w:rPr>
          <w:rFonts w:ascii="Times New Roman" w:eastAsia="Calibri" w:hAnsi="Times New Roman" w:cs="Times New Roman"/>
          <w:b/>
          <w:bCs/>
          <w:sz w:val="24"/>
          <w:szCs w:val="24"/>
        </w:rPr>
        <w:t>Задачи обучения дошкольников игре в шахматы: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6631">
        <w:rPr>
          <w:rFonts w:ascii="Times New Roman" w:eastAsia="Calibri" w:hAnsi="Times New Roman" w:cs="Times New Roman"/>
          <w:bCs/>
          <w:sz w:val="24"/>
          <w:szCs w:val="24"/>
        </w:rPr>
        <w:t xml:space="preserve">а) образовательные: 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6631">
        <w:rPr>
          <w:rFonts w:ascii="Times New Roman" w:eastAsia="Calibri" w:hAnsi="Times New Roman" w:cs="Times New Roman"/>
          <w:bCs/>
          <w:sz w:val="24"/>
          <w:szCs w:val="24"/>
        </w:rPr>
        <w:t>-Формировать устойчивый интерес детей к игре в шахматы.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6631">
        <w:rPr>
          <w:rFonts w:ascii="Times New Roman" w:eastAsia="Calibri" w:hAnsi="Times New Roman" w:cs="Times New Roman"/>
          <w:bCs/>
          <w:sz w:val="24"/>
          <w:szCs w:val="24"/>
        </w:rPr>
        <w:t>- Познакомить с основными шахматными понятиями, терминами.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6631">
        <w:rPr>
          <w:rFonts w:ascii="Times New Roman" w:eastAsia="Calibri" w:hAnsi="Times New Roman" w:cs="Times New Roman"/>
          <w:bCs/>
          <w:sz w:val="24"/>
          <w:szCs w:val="24"/>
        </w:rPr>
        <w:t>-Учить детей свободно ориентироваться на шахматной доске, разыгрывать шахматные партии.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6631">
        <w:rPr>
          <w:rFonts w:ascii="Times New Roman" w:eastAsia="Calibri" w:hAnsi="Times New Roman" w:cs="Times New Roman"/>
          <w:bCs/>
          <w:sz w:val="24"/>
          <w:szCs w:val="24"/>
        </w:rPr>
        <w:t>-Обеспечить успешное овладение детьми основополагающими принципами ведения шахматной партии.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6631">
        <w:rPr>
          <w:rFonts w:ascii="Times New Roman" w:eastAsia="Calibri" w:hAnsi="Times New Roman" w:cs="Times New Roman"/>
          <w:bCs/>
          <w:sz w:val="24"/>
          <w:szCs w:val="24"/>
        </w:rPr>
        <w:t xml:space="preserve"> б) развивающие: 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6631">
        <w:rPr>
          <w:rFonts w:ascii="Times New Roman" w:eastAsia="Calibri" w:hAnsi="Times New Roman" w:cs="Times New Roman"/>
          <w:bCs/>
          <w:sz w:val="24"/>
          <w:szCs w:val="24"/>
        </w:rPr>
        <w:t>-формировать стремление ребенка к самостоятельному решению логических задач.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6631">
        <w:rPr>
          <w:rFonts w:ascii="Times New Roman" w:eastAsia="Calibri" w:hAnsi="Times New Roman" w:cs="Times New Roman"/>
          <w:bCs/>
          <w:sz w:val="24"/>
          <w:szCs w:val="24"/>
        </w:rPr>
        <w:t>- развивать мыслительные операции.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6631">
        <w:rPr>
          <w:rFonts w:ascii="Times New Roman" w:eastAsia="Calibri" w:hAnsi="Times New Roman" w:cs="Times New Roman"/>
          <w:bCs/>
          <w:sz w:val="24"/>
          <w:szCs w:val="24"/>
        </w:rPr>
        <w:t xml:space="preserve">в) воспитывающие: 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663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-воспитывать, усидчивость, целеустремленность.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6631">
        <w:rPr>
          <w:rFonts w:ascii="Times New Roman" w:eastAsia="Calibri" w:hAnsi="Times New Roman" w:cs="Times New Roman"/>
          <w:bCs/>
          <w:sz w:val="24"/>
          <w:szCs w:val="24"/>
        </w:rPr>
        <w:t>-учить анализировать свои и чужие ошибки, планировать свою деятельность, выбирать правильное решение.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4D6631">
        <w:rPr>
          <w:rFonts w:ascii="Times New Roman" w:eastAsia="Calibri" w:hAnsi="Times New Roman" w:cs="Times New Roman"/>
          <w:sz w:val="24"/>
          <w:szCs w:val="24"/>
        </w:rPr>
        <w:t>прививать </w:t>
      </w:r>
      <w:hyperlink r:id="rId8" w:tooltip="Культура речи" w:history="1">
        <w:r w:rsidRPr="004D6631">
          <w:rPr>
            <w:rFonts w:ascii="Times New Roman" w:eastAsia="Calibri" w:hAnsi="Times New Roman" w:cs="Times New Roman"/>
            <w:sz w:val="24"/>
            <w:szCs w:val="24"/>
          </w:rPr>
          <w:t>культуру общения</w:t>
        </w:r>
      </w:hyperlink>
      <w:r w:rsidRPr="004D6631">
        <w:rPr>
          <w:rFonts w:ascii="Times New Roman" w:eastAsia="Calibri" w:hAnsi="Times New Roman" w:cs="Times New Roman"/>
          <w:sz w:val="24"/>
          <w:szCs w:val="24"/>
        </w:rPr>
        <w:t>, уважение</w:t>
      </w:r>
      <w:r w:rsidRPr="001B5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631">
        <w:rPr>
          <w:rFonts w:ascii="Times New Roman" w:eastAsia="Calibri" w:hAnsi="Times New Roman" w:cs="Times New Roman"/>
          <w:sz w:val="24"/>
          <w:szCs w:val="24"/>
        </w:rPr>
        <w:t>к взрослым и детям.</w:t>
      </w:r>
    </w:p>
    <w:p w:rsid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631" w:rsidRPr="004D6631" w:rsidRDefault="004D6631" w:rsidP="00DA63D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D8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 программы </w:t>
      </w:r>
      <w:r w:rsidR="00DA63D8" w:rsidRPr="00DA63D8">
        <w:rPr>
          <w:rFonts w:ascii="Times New Roman" w:eastAsia="Calibri" w:hAnsi="Times New Roman" w:cs="Times New Roman"/>
          <w:sz w:val="24"/>
          <w:szCs w:val="24"/>
        </w:rPr>
        <w:t>с</w:t>
      </w:r>
      <w:r w:rsidRPr="00DA63D8">
        <w:rPr>
          <w:rFonts w:ascii="Times New Roman" w:eastAsia="Calibri" w:hAnsi="Times New Roman" w:cs="Times New Roman"/>
          <w:sz w:val="24"/>
          <w:szCs w:val="24"/>
        </w:rPr>
        <w:tab/>
      </w:r>
      <w:r w:rsidRPr="004D6631">
        <w:rPr>
          <w:rFonts w:ascii="Times New Roman" w:eastAsia="Calibri" w:hAnsi="Times New Roman" w:cs="Times New Roman"/>
          <w:sz w:val="24"/>
          <w:szCs w:val="24"/>
        </w:rPr>
        <w:t>01.09.2021 год – 31.05.2023 год.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два года обучения для детей старшего дошкольного возраста, 28</w:t>
      </w:r>
      <w:r w:rsidR="00DA6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631">
        <w:rPr>
          <w:rFonts w:ascii="Times New Roman" w:eastAsia="Calibri" w:hAnsi="Times New Roman" w:cs="Times New Roman"/>
          <w:sz w:val="24"/>
          <w:szCs w:val="24"/>
        </w:rPr>
        <w:t xml:space="preserve">занятия в год, с проведением одного занятия в неделю. </w:t>
      </w:r>
    </w:p>
    <w:p w:rsidR="004D6631" w:rsidRPr="004D6631" w:rsidRDefault="00DA63D8" w:rsidP="004D66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b/>
          <w:sz w:val="24"/>
          <w:szCs w:val="24"/>
        </w:rPr>
        <w:t>Формы работы</w:t>
      </w:r>
      <w:r w:rsidRPr="004D6631">
        <w:rPr>
          <w:rFonts w:ascii="Times New Roman" w:eastAsia="Calibri" w:hAnsi="Times New Roman" w:cs="Times New Roman"/>
          <w:sz w:val="24"/>
          <w:szCs w:val="24"/>
        </w:rPr>
        <w:t xml:space="preserve"> с детьми включают: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подгрупповые занятия, занятия в парах, включающие в себя: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специально подобранные игры, упражнения, задания, чтение художественной литературы, соревнования, игры, упражнения, просмотр презентаций, самостоятельная деятельность детей.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6631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-объяснительно – иллюстративный;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-проблемный;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-поисковый.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b/>
          <w:sz w:val="24"/>
          <w:szCs w:val="24"/>
        </w:rPr>
        <w:t>Формы занятий: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Индивидуальные, подгрупповые, интегрированные. Программа рассчитана на детей 5 -7 лет. Проводится занятие один раз в неделю.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6631">
        <w:rPr>
          <w:rFonts w:ascii="Times New Roman" w:eastAsia="Calibri" w:hAnsi="Times New Roman" w:cs="Times New Roman"/>
          <w:b/>
          <w:sz w:val="24"/>
          <w:szCs w:val="24"/>
        </w:rPr>
        <w:t xml:space="preserve">Форма подведения итогов: 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 xml:space="preserve">Диагностическое обследование детей по усвоению программы, для которого разработаны диагностические критерии проводится в форме индивидуальной беседы, через решение практических задач. 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6631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результаты освоения программы</w:t>
      </w:r>
      <w:r w:rsidR="00DA63D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b/>
          <w:bCs/>
          <w:sz w:val="24"/>
          <w:szCs w:val="24"/>
        </w:rPr>
        <w:t>Первый год обучения: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Воспитанник: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 имеет представление о шахматной доске;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 правильно размещает доску между партнерами;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-ориентируется на шахматной доске;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-различает и называет шахматные фигуры;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-правильно расставляет шахматные фигуры на шахматной доске в начальное положение перед партией;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-умеет играть каждой фигурой в отдельности и в совокупности с другими фигурами;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-имеет представление об элементарных правилах игры в шахматы;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-умеет перемещать фигуры по горизонтали, вертикали, диагонали;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-знает правила хода, взятие каждой фигуры;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-владеет основными шахматными терминами;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 умеет делать рокировку;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 умеет объявлять шах;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-умеет ставить мат;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 умеет решать задачи на мат в один ход.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6631">
        <w:rPr>
          <w:rFonts w:ascii="Times New Roman" w:eastAsia="Calibri" w:hAnsi="Times New Roman" w:cs="Times New Roman"/>
          <w:b/>
          <w:sz w:val="24"/>
          <w:szCs w:val="24"/>
        </w:rPr>
        <w:t>Второй год обучения: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D6631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Воспитанник: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 определяет ценность шахматных фигур, сравнительную силу фигур;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 xml:space="preserve">- владеет основными тактическими приемами; 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 знает, что означают следующие термины: дебют, миттельшпиль, эндшпиль;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-умеет матовать одинокого короля двумя ладьями, ферзем и ладьей, королем и ферзем, королем и ладьей;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-проводит элементарные шахматные комбинации;</w:t>
      </w:r>
    </w:p>
    <w:p w:rsidR="004D6631" w:rsidRPr="004D6631" w:rsidRDefault="004D6631" w:rsidP="004D6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 решает простейшие шахматные задачи в 1-2 хода;</w:t>
      </w:r>
    </w:p>
    <w:p w:rsidR="00FA64CF" w:rsidRPr="00080051" w:rsidRDefault="004D6631" w:rsidP="004D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- разыгрывает шахматную партию от начала до конца с соблюдением всех правил игры.</w:t>
      </w:r>
      <w:bookmarkStart w:id="0" w:name="_GoBack"/>
      <w:bookmarkEnd w:id="0"/>
    </w:p>
    <w:sectPr w:rsidR="00FA64CF" w:rsidRPr="00080051" w:rsidSect="00A212A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EA" w:rsidRDefault="00D26FEA" w:rsidP="004D6631">
      <w:pPr>
        <w:spacing w:after="0" w:line="240" w:lineRule="auto"/>
      </w:pPr>
      <w:r>
        <w:separator/>
      </w:r>
    </w:p>
  </w:endnote>
  <w:endnote w:type="continuationSeparator" w:id="1">
    <w:p w:rsidR="00D26FEA" w:rsidRDefault="00D26FEA" w:rsidP="004D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EA" w:rsidRDefault="00D26FEA" w:rsidP="004D6631">
      <w:pPr>
        <w:spacing w:after="0" w:line="240" w:lineRule="auto"/>
      </w:pPr>
      <w:r>
        <w:separator/>
      </w:r>
    </w:p>
  </w:footnote>
  <w:footnote w:type="continuationSeparator" w:id="1">
    <w:p w:rsidR="00D26FEA" w:rsidRDefault="00D26FEA" w:rsidP="004D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53A"/>
    <w:multiLevelType w:val="multilevel"/>
    <w:tmpl w:val="01FC6B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9B5045"/>
    <w:multiLevelType w:val="hybridMultilevel"/>
    <w:tmpl w:val="3C3E6E58"/>
    <w:lvl w:ilvl="0" w:tplc="9AE27D6A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0A64C">
      <w:numFmt w:val="bullet"/>
      <w:lvlText w:val="•"/>
      <w:lvlJc w:val="left"/>
      <w:pPr>
        <w:ind w:left="1520" w:hanging="180"/>
      </w:pPr>
      <w:rPr>
        <w:rFonts w:hint="default"/>
        <w:lang w:val="ru-RU" w:eastAsia="en-US" w:bidi="ar-SA"/>
      </w:rPr>
    </w:lvl>
    <w:lvl w:ilvl="2" w:tplc="33D018BC">
      <w:numFmt w:val="bullet"/>
      <w:lvlText w:val="•"/>
      <w:lvlJc w:val="left"/>
      <w:pPr>
        <w:ind w:left="2471" w:hanging="180"/>
      </w:pPr>
      <w:rPr>
        <w:rFonts w:hint="default"/>
        <w:lang w:val="ru-RU" w:eastAsia="en-US" w:bidi="ar-SA"/>
      </w:rPr>
    </w:lvl>
    <w:lvl w:ilvl="3" w:tplc="361AD1BE">
      <w:numFmt w:val="bullet"/>
      <w:lvlText w:val="•"/>
      <w:lvlJc w:val="left"/>
      <w:pPr>
        <w:ind w:left="3423" w:hanging="180"/>
      </w:pPr>
      <w:rPr>
        <w:rFonts w:hint="default"/>
        <w:lang w:val="ru-RU" w:eastAsia="en-US" w:bidi="ar-SA"/>
      </w:rPr>
    </w:lvl>
    <w:lvl w:ilvl="4" w:tplc="F7588322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  <w:lvl w:ilvl="5" w:tplc="2D3A4DFC">
      <w:numFmt w:val="bullet"/>
      <w:lvlText w:val="•"/>
      <w:lvlJc w:val="left"/>
      <w:pPr>
        <w:ind w:left="5327" w:hanging="180"/>
      </w:pPr>
      <w:rPr>
        <w:rFonts w:hint="default"/>
        <w:lang w:val="ru-RU" w:eastAsia="en-US" w:bidi="ar-SA"/>
      </w:rPr>
    </w:lvl>
    <w:lvl w:ilvl="6" w:tplc="1F625C3C">
      <w:numFmt w:val="bullet"/>
      <w:lvlText w:val="•"/>
      <w:lvlJc w:val="left"/>
      <w:pPr>
        <w:ind w:left="6279" w:hanging="180"/>
      </w:pPr>
      <w:rPr>
        <w:rFonts w:hint="default"/>
        <w:lang w:val="ru-RU" w:eastAsia="en-US" w:bidi="ar-SA"/>
      </w:rPr>
    </w:lvl>
    <w:lvl w:ilvl="7" w:tplc="F8741652">
      <w:numFmt w:val="bullet"/>
      <w:lvlText w:val="•"/>
      <w:lvlJc w:val="left"/>
      <w:pPr>
        <w:ind w:left="7230" w:hanging="180"/>
      </w:pPr>
      <w:rPr>
        <w:rFonts w:hint="default"/>
        <w:lang w:val="ru-RU" w:eastAsia="en-US" w:bidi="ar-SA"/>
      </w:rPr>
    </w:lvl>
    <w:lvl w:ilvl="8" w:tplc="B07E410C">
      <w:numFmt w:val="bullet"/>
      <w:lvlText w:val="•"/>
      <w:lvlJc w:val="left"/>
      <w:pPr>
        <w:ind w:left="8182" w:hanging="180"/>
      </w:pPr>
      <w:rPr>
        <w:rFonts w:hint="default"/>
        <w:lang w:val="ru-RU" w:eastAsia="en-US" w:bidi="ar-SA"/>
      </w:rPr>
    </w:lvl>
  </w:abstractNum>
  <w:abstractNum w:abstractNumId="2">
    <w:nsid w:val="482F6677"/>
    <w:multiLevelType w:val="hybridMultilevel"/>
    <w:tmpl w:val="736090F0"/>
    <w:lvl w:ilvl="0" w:tplc="CFBA9ACE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A29BEC">
      <w:numFmt w:val="bullet"/>
      <w:lvlText w:val="•"/>
      <w:lvlJc w:val="left"/>
      <w:pPr>
        <w:ind w:left="1046" w:hanging="136"/>
      </w:pPr>
      <w:rPr>
        <w:rFonts w:hint="default"/>
        <w:lang w:val="ru-RU" w:eastAsia="en-US" w:bidi="ar-SA"/>
      </w:rPr>
    </w:lvl>
    <w:lvl w:ilvl="2" w:tplc="21C2622C">
      <w:numFmt w:val="bullet"/>
      <w:lvlText w:val="•"/>
      <w:lvlJc w:val="left"/>
      <w:pPr>
        <w:ind w:left="1993" w:hanging="136"/>
      </w:pPr>
      <w:rPr>
        <w:rFonts w:hint="default"/>
        <w:lang w:val="ru-RU" w:eastAsia="en-US" w:bidi="ar-SA"/>
      </w:rPr>
    </w:lvl>
    <w:lvl w:ilvl="3" w:tplc="9288E5CA">
      <w:numFmt w:val="bullet"/>
      <w:lvlText w:val="•"/>
      <w:lvlJc w:val="left"/>
      <w:pPr>
        <w:ind w:left="2940" w:hanging="136"/>
      </w:pPr>
      <w:rPr>
        <w:rFonts w:hint="default"/>
        <w:lang w:val="ru-RU" w:eastAsia="en-US" w:bidi="ar-SA"/>
      </w:rPr>
    </w:lvl>
    <w:lvl w:ilvl="4" w:tplc="0BF04A52">
      <w:numFmt w:val="bullet"/>
      <w:lvlText w:val="•"/>
      <w:lvlJc w:val="left"/>
      <w:pPr>
        <w:ind w:left="3887" w:hanging="136"/>
      </w:pPr>
      <w:rPr>
        <w:rFonts w:hint="default"/>
        <w:lang w:val="ru-RU" w:eastAsia="en-US" w:bidi="ar-SA"/>
      </w:rPr>
    </w:lvl>
    <w:lvl w:ilvl="5" w:tplc="ACD2735C">
      <w:numFmt w:val="bullet"/>
      <w:lvlText w:val="•"/>
      <w:lvlJc w:val="left"/>
      <w:pPr>
        <w:ind w:left="4834" w:hanging="136"/>
      </w:pPr>
      <w:rPr>
        <w:rFonts w:hint="default"/>
        <w:lang w:val="ru-RU" w:eastAsia="en-US" w:bidi="ar-SA"/>
      </w:rPr>
    </w:lvl>
    <w:lvl w:ilvl="6" w:tplc="2C30B284">
      <w:numFmt w:val="bullet"/>
      <w:lvlText w:val="•"/>
      <w:lvlJc w:val="left"/>
      <w:pPr>
        <w:ind w:left="5780" w:hanging="136"/>
      </w:pPr>
      <w:rPr>
        <w:rFonts w:hint="default"/>
        <w:lang w:val="ru-RU" w:eastAsia="en-US" w:bidi="ar-SA"/>
      </w:rPr>
    </w:lvl>
    <w:lvl w:ilvl="7" w:tplc="2194B0D6">
      <w:numFmt w:val="bullet"/>
      <w:lvlText w:val="•"/>
      <w:lvlJc w:val="left"/>
      <w:pPr>
        <w:ind w:left="6727" w:hanging="136"/>
      </w:pPr>
      <w:rPr>
        <w:rFonts w:hint="default"/>
        <w:lang w:val="ru-RU" w:eastAsia="en-US" w:bidi="ar-SA"/>
      </w:rPr>
    </w:lvl>
    <w:lvl w:ilvl="8" w:tplc="77A695A2">
      <w:numFmt w:val="bullet"/>
      <w:lvlText w:val="•"/>
      <w:lvlJc w:val="left"/>
      <w:pPr>
        <w:ind w:left="7674" w:hanging="136"/>
      </w:pPr>
      <w:rPr>
        <w:rFonts w:hint="default"/>
        <w:lang w:val="ru-RU" w:eastAsia="en-US" w:bidi="ar-SA"/>
      </w:rPr>
    </w:lvl>
  </w:abstractNum>
  <w:abstractNum w:abstractNumId="3">
    <w:nsid w:val="5EC447FA"/>
    <w:multiLevelType w:val="hybridMultilevel"/>
    <w:tmpl w:val="0652D2DA"/>
    <w:lvl w:ilvl="0" w:tplc="A080DE28">
      <w:numFmt w:val="bullet"/>
      <w:lvlText w:val="•"/>
      <w:lvlJc w:val="left"/>
      <w:pPr>
        <w:ind w:left="72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EDA8F7E">
      <w:start w:val="1"/>
      <w:numFmt w:val="decimal"/>
      <w:lvlText w:val="%2."/>
      <w:lvlJc w:val="left"/>
      <w:pPr>
        <w:ind w:left="2910" w:hanging="240"/>
        <w:jc w:val="right"/>
      </w:pPr>
      <w:rPr>
        <w:rFonts w:hint="default"/>
        <w:b/>
        <w:bCs/>
        <w:spacing w:val="-3"/>
        <w:w w:val="100"/>
        <w:u w:val="thick" w:color="000000"/>
        <w:lang w:val="ru-RU" w:eastAsia="en-US" w:bidi="ar-SA"/>
      </w:rPr>
    </w:lvl>
    <w:lvl w:ilvl="2" w:tplc="7F26448A">
      <w:numFmt w:val="none"/>
      <w:lvlText w:val=""/>
      <w:lvlJc w:val="left"/>
      <w:pPr>
        <w:tabs>
          <w:tab w:val="num" w:pos="360"/>
        </w:tabs>
      </w:pPr>
    </w:lvl>
    <w:lvl w:ilvl="3" w:tplc="E15873AC">
      <w:numFmt w:val="bullet"/>
      <w:lvlText w:val="•"/>
      <w:lvlJc w:val="left"/>
      <w:pPr>
        <w:ind w:left="5125" w:hanging="480"/>
      </w:pPr>
      <w:rPr>
        <w:rFonts w:hint="default"/>
        <w:lang w:val="ru-RU" w:eastAsia="en-US" w:bidi="ar-SA"/>
      </w:rPr>
    </w:lvl>
    <w:lvl w:ilvl="4" w:tplc="281E7724">
      <w:numFmt w:val="bullet"/>
      <w:lvlText w:val="•"/>
      <w:lvlJc w:val="left"/>
      <w:pPr>
        <w:ind w:left="5951" w:hanging="480"/>
      </w:pPr>
      <w:rPr>
        <w:rFonts w:hint="default"/>
        <w:lang w:val="ru-RU" w:eastAsia="en-US" w:bidi="ar-SA"/>
      </w:rPr>
    </w:lvl>
    <w:lvl w:ilvl="5" w:tplc="32065E6A">
      <w:numFmt w:val="bullet"/>
      <w:lvlText w:val="•"/>
      <w:lvlJc w:val="left"/>
      <w:pPr>
        <w:ind w:left="6777" w:hanging="480"/>
      </w:pPr>
      <w:rPr>
        <w:rFonts w:hint="default"/>
        <w:lang w:val="ru-RU" w:eastAsia="en-US" w:bidi="ar-SA"/>
      </w:rPr>
    </w:lvl>
    <w:lvl w:ilvl="6" w:tplc="8CC83B12">
      <w:numFmt w:val="bullet"/>
      <w:lvlText w:val="•"/>
      <w:lvlJc w:val="left"/>
      <w:pPr>
        <w:ind w:left="7603" w:hanging="480"/>
      </w:pPr>
      <w:rPr>
        <w:rFonts w:hint="default"/>
        <w:lang w:val="ru-RU" w:eastAsia="en-US" w:bidi="ar-SA"/>
      </w:rPr>
    </w:lvl>
    <w:lvl w:ilvl="7" w:tplc="8EA25B80">
      <w:numFmt w:val="bullet"/>
      <w:lvlText w:val="•"/>
      <w:lvlJc w:val="left"/>
      <w:pPr>
        <w:ind w:left="8429" w:hanging="480"/>
      </w:pPr>
      <w:rPr>
        <w:rFonts w:hint="default"/>
        <w:lang w:val="ru-RU" w:eastAsia="en-US" w:bidi="ar-SA"/>
      </w:rPr>
    </w:lvl>
    <w:lvl w:ilvl="8" w:tplc="BC769158">
      <w:numFmt w:val="bullet"/>
      <w:lvlText w:val="•"/>
      <w:lvlJc w:val="left"/>
      <w:pPr>
        <w:ind w:left="9254" w:hanging="480"/>
      </w:pPr>
      <w:rPr>
        <w:rFonts w:hint="default"/>
        <w:lang w:val="ru-RU" w:eastAsia="en-US" w:bidi="ar-SA"/>
      </w:rPr>
    </w:lvl>
  </w:abstractNum>
  <w:abstractNum w:abstractNumId="4">
    <w:nsid w:val="622A2A3B"/>
    <w:multiLevelType w:val="hybridMultilevel"/>
    <w:tmpl w:val="A5D6848C"/>
    <w:lvl w:ilvl="0" w:tplc="6C545464">
      <w:numFmt w:val="bullet"/>
      <w:lvlText w:val="-"/>
      <w:lvlJc w:val="left"/>
      <w:pPr>
        <w:ind w:left="3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9E846E">
      <w:numFmt w:val="bullet"/>
      <w:lvlText w:val="•"/>
      <w:lvlJc w:val="left"/>
      <w:pPr>
        <w:ind w:left="14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0603EC">
      <w:numFmt w:val="bullet"/>
      <w:lvlText w:val="•"/>
      <w:lvlJc w:val="left"/>
      <w:pPr>
        <w:ind w:left="2136" w:hanging="147"/>
      </w:pPr>
      <w:rPr>
        <w:rFonts w:hint="default"/>
        <w:lang w:val="ru-RU" w:eastAsia="en-US" w:bidi="ar-SA"/>
      </w:rPr>
    </w:lvl>
    <w:lvl w:ilvl="3" w:tplc="F1C81926">
      <w:numFmt w:val="bullet"/>
      <w:lvlText w:val="•"/>
      <w:lvlJc w:val="left"/>
      <w:pPr>
        <w:ind w:left="3092" w:hanging="147"/>
      </w:pPr>
      <w:rPr>
        <w:rFonts w:hint="default"/>
        <w:lang w:val="ru-RU" w:eastAsia="en-US" w:bidi="ar-SA"/>
      </w:rPr>
    </w:lvl>
    <w:lvl w:ilvl="4" w:tplc="36549012">
      <w:numFmt w:val="bullet"/>
      <w:lvlText w:val="•"/>
      <w:lvlJc w:val="left"/>
      <w:pPr>
        <w:ind w:left="4048" w:hanging="147"/>
      </w:pPr>
      <w:rPr>
        <w:rFonts w:hint="default"/>
        <w:lang w:val="ru-RU" w:eastAsia="en-US" w:bidi="ar-SA"/>
      </w:rPr>
    </w:lvl>
    <w:lvl w:ilvl="5" w:tplc="81E01152">
      <w:numFmt w:val="bullet"/>
      <w:lvlText w:val="•"/>
      <w:lvlJc w:val="left"/>
      <w:pPr>
        <w:ind w:left="5005" w:hanging="147"/>
      </w:pPr>
      <w:rPr>
        <w:rFonts w:hint="default"/>
        <w:lang w:val="ru-RU" w:eastAsia="en-US" w:bidi="ar-SA"/>
      </w:rPr>
    </w:lvl>
    <w:lvl w:ilvl="6" w:tplc="E160C84E">
      <w:numFmt w:val="bullet"/>
      <w:lvlText w:val="•"/>
      <w:lvlJc w:val="left"/>
      <w:pPr>
        <w:ind w:left="5961" w:hanging="147"/>
      </w:pPr>
      <w:rPr>
        <w:rFonts w:hint="default"/>
        <w:lang w:val="ru-RU" w:eastAsia="en-US" w:bidi="ar-SA"/>
      </w:rPr>
    </w:lvl>
    <w:lvl w:ilvl="7" w:tplc="05B06DEC">
      <w:numFmt w:val="bullet"/>
      <w:lvlText w:val="•"/>
      <w:lvlJc w:val="left"/>
      <w:pPr>
        <w:ind w:left="6917" w:hanging="147"/>
      </w:pPr>
      <w:rPr>
        <w:rFonts w:hint="default"/>
        <w:lang w:val="ru-RU" w:eastAsia="en-US" w:bidi="ar-SA"/>
      </w:rPr>
    </w:lvl>
    <w:lvl w:ilvl="8" w:tplc="95960D66">
      <w:numFmt w:val="bullet"/>
      <w:lvlText w:val="•"/>
      <w:lvlJc w:val="left"/>
      <w:pPr>
        <w:ind w:left="7873" w:hanging="147"/>
      </w:pPr>
      <w:rPr>
        <w:rFonts w:hint="default"/>
        <w:lang w:val="ru-RU" w:eastAsia="en-US" w:bidi="ar-SA"/>
      </w:rPr>
    </w:lvl>
  </w:abstractNum>
  <w:abstractNum w:abstractNumId="5">
    <w:nsid w:val="78326DF4"/>
    <w:multiLevelType w:val="hybridMultilevel"/>
    <w:tmpl w:val="D984543E"/>
    <w:lvl w:ilvl="0" w:tplc="3842903A">
      <w:numFmt w:val="bullet"/>
      <w:lvlText w:val="–"/>
      <w:lvlJc w:val="left"/>
      <w:pPr>
        <w:ind w:left="212" w:hanging="22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9D52C81A">
      <w:start w:val="1"/>
      <w:numFmt w:val="decimal"/>
      <w:lvlText w:val="%2."/>
      <w:lvlJc w:val="left"/>
      <w:pPr>
        <w:ind w:left="2241" w:hanging="7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14428F7C">
      <w:numFmt w:val="bullet"/>
      <w:lvlText w:val="•"/>
      <w:lvlJc w:val="left"/>
      <w:pPr>
        <w:ind w:left="3111" w:hanging="708"/>
      </w:pPr>
      <w:rPr>
        <w:rFonts w:hint="default"/>
        <w:lang w:val="ru-RU" w:eastAsia="en-US" w:bidi="ar-SA"/>
      </w:rPr>
    </w:lvl>
    <w:lvl w:ilvl="3" w:tplc="1D90983A">
      <w:numFmt w:val="bullet"/>
      <w:lvlText w:val="•"/>
      <w:lvlJc w:val="left"/>
      <w:pPr>
        <w:ind w:left="3983" w:hanging="708"/>
      </w:pPr>
      <w:rPr>
        <w:rFonts w:hint="default"/>
        <w:lang w:val="ru-RU" w:eastAsia="en-US" w:bidi="ar-SA"/>
      </w:rPr>
    </w:lvl>
    <w:lvl w:ilvl="4" w:tplc="7DD613EC">
      <w:numFmt w:val="bullet"/>
      <w:lvlText w:val="•"/>
      <w:lvlJc w:val="left"/>
      <w:pPr>
        <w:ind w:left="4855" w:hanging="708"/>
      </w:pPr>
      <w:rPr>
        <w:rFonts w:hint="default"/>
        <w:lang w:val="ru-RU" w:eastAsia="en-US" w:bidi="ar-SA"/>
      </w:rPr>
    </w:lvl>
    <w:lvl w:ilvl="5" w:tplc="C7742B7C">
      <w:numFmt w:val="bullet"/>
      <w:lvlText w:val="•"/>
      <w:lvlJc w:val="left"/>
      <w:pPr>
        <w:ind w:left="5727" w:hanging="708"/>
      </w:pPr>
      <w:rPr>
        <w:rFonts w:hint="default"/>
        <w:lang w:val="ru-RU" w:eastAsia="en-US" w:bidi="ar-SA"/>
      </w:rPr>
    </w:lvl>
    <w:lvl w:ilvl="6" w:tplc="88F4A30C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 w:tplc="A4A00BF2">
      <w:numFmt w:val="bullet"/>
      <w:lvlText w:val="•"/>
      <w:lvlJc w:val="left"/>
      <w:pPr>
        <w:ind w:left="7470" w:hanging="708"/>
      </w:pPr>
      <w:rPr>
        <w:rFonts w:hint="default"/>
        <w:lang w:val="ru-RU" w:eastAsia="en-US" w:bidi="ar-SA"/>
      </w:rPr>
    </w:lvl>
    <w:lvl w:ilvl="8" w:tplc="8DDCAAAC">
      <w:numFmt w:val="bullet"/>
      <w:lvlText w:val="•"/>
      <w:lvlJc w:val="left"/>
      <w:pPr>
        <w:ind w:left="8342" w:hanging="708"/>
      </w:pPr>
      <w:rPr>
        <w:rFonts w:hint="default"/>
        <w:lang w:val="ru-RU" w:eastAsia="en-US" w:bidi="ar-SA"/>
      </w:rPr>
    </w:lvl>
  </w:abstractNum>
  <w:abstractNum w:abstractNumId="6">
    <w:nsid w:val="78CE3F0B"/>
    <w:multiLevelType w:val="hybridMultilevel"/>
    <w:tmpl w:val="7F742D54"/>
    <w:lvl w:ilvl="0" w:tplc="7D581FFC">
      <w:numFmt w:val="bullet"/>
      <w:lvlText w:val="–"/>
      <w:lvlJc w:val="left"/>
      <w:pPr>
        <w:ind w:left="532" w:hanging="3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D2EC90E">
      <w:numFmt w:val="bullet"/>
      <w:lvlText w:val=""/>
      <w:lvlJc w:val="left"/>
      <w:pPr>
        <w:ind w:left="12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A82B1C2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 w:tplc="0A082B90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4" w:tplc="9EACC7A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3976DFD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3538F94E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7" w:tplc="E7F893E0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  <w:lvl w:ilvl="8" w:tplc="6046BE5E">
      <w:numFmt w:val="bullet"/>
      <w:lvlText w:val="•"/>
      <w:lvlJc w:val="left"/>
      <w:pPr>
        <w:ind w:left="910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77D"/>
    <w:rsid w:val="0000789A"/>
    <w:rsid w:val="00080051"/>
    <w:rsid w:val="0009477D"/>
    <w:rsid w:val="00101556"/>
    <w:rsid w:val="00117EE3"/>
    <w:rsid w:val="0018424E"/>
    <w:rsid w:val="001D16B2"/>
    <w:rsid w:val="00222A0D"/>
    <w:rsid w:val="002E78FE"/>
    <w:rsid w:val="00346F34"/>
    <w:rsid w:val="00385FAB"/>
    <w:rsid w:val="003C4A85"/>
    <w:rsid w:val="003F362B"/>
    <w:rsid w:val="00436635"/>
    <w:rsid w:val="004D6631"/>
    <w:rsid w:val="004E7E34"/>
    <w:rsid w:val="0052490F"/>
    <w:rsid w:val="0064064A"/>
    <w:rsid w:val="00683973"/>
    <w:rsid w:val="006A2EFA"/>
    <w:rsid w:val="006B34D5"/>
    <w:rsid w:val="007E501A"/>
    <w:rsid w:val="00816607"/>
    <w:rsid w:val="0086625E"/>
    <w:rsid w:val="00A126C7"/>
    <w:rsid w:val="00A212AD"/>
    <w:rsid w:val="00A5727C"/>
    <w:rsid w:val="00A769C2"/>
    <w:rsid w:val="00B27D28"/>
    <w:rsid w:val="00B472E1"/>
    <w:rsid w:val="00BC100D"/>
    <w:rsid w:val="00BF274D"/>
    <w:rsid w:val="00C75977"/>
    <w:rsid w:val="00CC39A3"/>
    <w:rsid w:val="00CF668C"/>
    <w:rsid w:val="00D26FEA"/>
    <w:rsid w:val="00D33245"/>
    <w:rsid w:val="00DA63D8"/>
    <w:rsid w:val="00DB0DE0"/>
    <w:rsid w:val="00DE5DF9"/>
    <w:rsid w:val="00E24E4C"/>
    <w:rsid w:val="00E3311F"/>
    <w:rsid w:val="00E34190"/>
    <w:rsid w:val="00E6170C"/>
    <w:rsid w:val="00E95775"/>
    <w:rsid w:val="00FA64CF"/>
    <w:rsid w:val="00FF20A6"/>
    <w:rsid w:val="00FF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8C"/>
  </w:style>
  <w:style w:type="paragraph" w:styleId="2">
    <w:name w:val="heading 2"/>
    <w:basedOn w:val="a"/>
    <w:link w:val="20"/>
    <w:uiPriority w:val="9"/>
    <w:qFormat/>
    <w:rsid w:val="00436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477D"/>
    <w:rPr>
      <w:i/>
      <w:iCs/>
    </w:rPr>
  </w:style>
  <w:style w:type="paragraph" w:styleId="a5">
    <w:name w:val="Body Text"/>
    <w:basedOn w:val="a"/>
    <w:link w:val="a6"/>
    <w:uiPriority w:val="1"/>
    <w:qFormat/>
    <w:rsid w:val="00E9577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9577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FF570E"/>
    <w:pPr>
      <w:widowControl w:val="0"/>
      <w:autoSpaceDE w:val="0"/>
      <w:autoSpaceDN w:val="0"/>
      <w:spacing w:after="0" w:line="240" w:lineRule="auto"/>
      <w:ind w:left="212" w:right="230" w:firstLine="708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5DF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E5DF9"/>
    <w:pPr>
      <w:widowControl w:val="0"/>
      <w:autoSpaceDE w:val="0"/>
      <w:autoSpaceDN w:val="0"/>
      <w:spacing w:after="0" w:line="240" w:lineRule="auto"/>
      <w:ind w:left="88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DE5DF9"/>
    <w:pPr>
      <w:widowControl w:val="0"/>
      <w:autoSpaceDE w:val="0"/>
      <w:autoSpaceDN w:val="0"/>
      <w:spacing w:after="0" w:line="240" w:lineRule="auto"/>
      <w:ind w:left="3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E5DF9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366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00789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D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6631"/>
  </w:style>
  <w:style w:type="paragraph" w:styleId="ab">
    <w:name w:val="footer"/>
    <w:basedOn w:val="a"/>
    <w:link w:val="ac"/>
    <w:uiPriority w:val="99"/>
    <w:semiHidden/>
    <w:unhideWhenUsed/>
    <w:rsid w:val="004D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6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ulmztura_rec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garant.ru%2Fproducts%2Fipo%2Fprime%2Fdoc%2F70452506%2F%230&amp;sa=D&amp;sntz=1&amp;usg=AFQjCNG7NriZ8TCXWKGukJXWM236CNTp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36</cp:revision>
  <dcterms:created xsi:type="dcterms:W3CDTF">2022-07-29T10:45:00Z</dcterms:created>
  <dcterms:modified xsi:type="dcterms:W3CDTF">2022-09-21T09:12:00Z</dcterms:modified>
</cp:coreProperties>
</file>