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0447" w14:textId="7FB46BA0" w:rsidR="00CE4AD5" w:rsidRDefault="00CE4AD5" w:rsidP="00CE4AD5">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Аннотация </w:t>
      </w:r>
      <w:r w:rsidRPr="00F84415">
        <w:rPr>
          <w:rFonts w:ascii="Times New Roman" w:eastAsia="Times New Roman" w:hAnsi="Times New Roman" w:cs="Times New Roman"/>
          <w:b/>
          <w:sz w:val="24"/>
          <w:szCs w:val="24"/>
        </w:rPr>
        <w:t xml:space="preserve">к рабочей программе </w:t>
      </w:r>
      <w:r>
        <w:rPr>
          <w:rFonts w:ascii="Times New Roman" w:eastAsia="Times New Roman" w:hAnsi="Times New Roman" w:cs="Times New Roman"/>
          <w:b/>
          <w:sz w:val="24"/>
          <w:szCs w:val="24"/>
        </w:rPr>
        <w:t>по родн</w:t>
      </w:r>
      <w:r w:rsidR="00F74901">
        <w:rPr>
          <w:rFonts w:ascii="Times New Roman" w:eastAsia="Times New Roman" w:hAnsi="Times New Roman" w:cs="Times New Roman"/>
          <w:b/>
          <w:sz w:val="24"/>
          <w:szCs w:val="24"/>
        </w:rPr>
        <w:t>ой русской</w:t>
      </w:r>
      <w:r>
        <w:rPr>
          <w:rFonts w:ascii="Times New Roman" w:eastAsia="Times New Roman" w:hAnsi="Times New Roman" w:cs="Times New Roman"/>
          <w:b/>
          <w:sz w:val="24"/>
          <w:szCs w:val="24"/>
        </w:rPr>
        <w:t xml:space="preserve"> литератур</w:t>
      </w:r>
      <w:r w:rsidR="00F74901">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на 202</w:t>
      </w:r>
      <w:r w:rsidR="00F7490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-202</w:t>
      </w:r>
      <w:r w:rsidR="00F7490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учебный 8</w:t>
      </w:r>
      <w:r w:rsidRPr="00F84415">
        <w:rPr>
          <w:rFonts w:ascii="Times New Roman" w:eastAsia="Times New Roman" w:hAnsi="Times New Roman" w:cs="Times New Roman"/>
          <w:b/>
          <w:sz w:val="24"/>
          <w:szCs w:val="24"/>
        </w:rPr>
        <w:t xml:space="preserve"> класс</w:t>
      </w:r>
    </w:p>
    <w:p w14:paraId="3403FB99" w14:textId="77777777" w:rsidR="00CE4AD5" w:rsidRPr="00F84415" w:rsidRDefault="00CE4AD5" w:rsidP="00CE4AD5">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14:paraId="70B7B5E5" w14:textId="77777777" w:rsidR="00F74901" w:rsidRPr="00F74901" w:rsidRDefault="00922F56" w:rsidP="00F7490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22F56">
        <w:rPr>
          <w:rFonts w:ascii="Times New Roman" w:eastAsia="Times New Roman" w:hAnsi="Times New Roman" w:cs="Times New Roman"/>
          <w:b/>
          <w:sz w:val="24"/>
          <w:szCs w:val="24"/>
          <w:lang w:eastAsia="ru-RU"/>
        </w:rPr>
        <w:t xml:space="preserve">    </w:t>
      </w:r>
    </w:p>
    <w:p w14:paraId="52CA12D8" w14:textId="77777777" w:rsidR="00F74901" w:rsidRPr="00F74901" w:rsidRDefault="00F74901" w:rsidP="00F7490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F74901">
        <w:rPr>
          <w:rFonts w:ascii="Times New Roman" w:eastAsia="Calibri" w:hAnsi="Times New Roman" w:cs="Times New Roman"/>
          <w:b/>
          <w:spacing w:val="-1"/>
          <w:sz w:val="24"/>
          <w:szCs w:val="24"/>
        </w:rPr>
        <w:t xml:space="preserve"> </w:t>
      </w:r>
      <w:r w:rsidRPr="00F74901">
        <w:rPr>
          <w:rFonts w:ascii="Times New Roman" w:eastAsia="Calibri" w:hAnsi="Times New Roman" w:cs="Times New Roman"/>
          <w:sz w:val="24"/>
          <w:szCs w:val="24"/>
        </w:rPr>
        <w:t xml:space="preserve"> </w:t>
      </w:r>
      <w:r w:rsidRPr="00F74901">
        <w:rPr>
          <w:rFonts w:ascii="Times New Roman" w:eastAsia="Calibri" w:hAnsi="Times New Roman" w:cs="Times New Roman"/>
          <w:b/>
          <w:bCs/>
          <w:sz w:val="24"/>
          <w:szCs w:val="24"/>
        </w:rPr>
        <w:t>Пояснительная записка</w:t>
      </w:r>
    </w:p>
    <w:p w14:paraId="2D41BDAA" w14:textId="77777777" w:rsidR="00F74901" w:rsidRPr="00F74901" w:rsidRDefault="00F74901" w:rsidP="00F74901">
      <w:pPr>
        <w:spacing w:after="0"/>
        <w:rPr>
          <w:rFonts w:ascii="Times New Roman" w:eastAsia="Calibri" w:hAnsi="Times New Roman" w:cs="Times New Roman"/>
          <w:sz w:val="24"/>
          <w:szCs w:val="24"/>
        </w:rPr>
      </w:pPr>
      <w:r w:rsidRPr="00F74901">
        <w:rPr>
          <w:rFonts w:ascii="Times New Roman" w:eastAsia="Calibri" w:hAnsi="Times New Roman" w:cs="Times New Roman"/>
          <w:sz w:val="24"/>
          <w:szCs w:val="24"/>
        </w:rPr>
        <w:t xml:space="preserve">    Настоящая рабочая программа по предмету «Родная русская литература» 8 класс разработана в соответствии со следующими нормативными документами:</w:t>
      </w:r>
    </w:p>
    <w:p w14:paraId="4E15EA64" w14:textId="77777777" w:rsidR="00F74901" w:rsidRPr="00F74901" w:rsidRDefault="00F74901" w:rsidP="00F74901">
      <w:pPr>
        <w:spacing w:after="0"/>
        <w:rPr>
          <w:rFonts w:ascii="Times New Roman" w:eastAsia="Calibri" w:hAnsi="Times New Roman" w:cs="Times New Roman"/>
          <w:sz w:val="24"/>
          <w:szCs w:val="24"/>
        </w:rPr>
      </w:pPr>
    </w:p>
    <w:p w14:paraId="39CDCAAE"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w:t>
      </w:r>
      <w:bookmarkStart w:id="0" w:name="_Hlk145618635"/>
      <w:r w:rsidRPr="00F74901">
        <w:rPr>
          <w:rFonts w:ascii="Times New Roman" w:eastAsia="Calibri" w:hAnsi="Times New Roman" w:cs="Times New Roman"/>
          <w:sz w:val="24"/>
          <w:szCs w:val="24"/>
        </w:rPr>
        <w:t>Федеральный закон от 29 декабря 2012 г. № 273-ФЗ «Об образовании в Российской Федерации» (в ред. от 13.06.2023 № 299) (далее – Федеральный закон № 273-ФЗ);</w:t>
      </w:r>
    </w:p>
    <w:p w14:paraId="26E5529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 371-ФЗ);</w:t>
      </w:r>
    </w:p>
    <w:p w14:paraId="469D9151"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от 28.04.2023 № 178-ФЗ);</w:t>
      </w:r>
    </w:p>
    <w:p w14:paraId="25DCA7F2"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29.05.2015 № 996-р «Стратегия развития воспитания в Российской Федерации на период до 2025 года»;</w:t>
      </w:r>
    </w:p>
    <w:p w14:paraId="1D23A86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29.02.2016 № 326-р (в ред.30.03.2018) «Об утверждении Стратегии государственной культурной политики на период до 2030 года»;</w:t>
      </w:r>
    </w:p>
    <w:p w14:paraId="7BFF9DA7"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Распоряжение Правительства Российской Федерации от 09.04.2016 № 637-p «Об утверждении концепции преподавания русского языка и литературы в Российской Федерации»;</w:t>
      </w:r>
    </w:p>
    <w:p w14:paraId="184FF8A5"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Распоряжение Правительства Российской Федерации от 03.06.2017 № 1155-p «Концепция программы поддержки детского и юношеского чтения в Российской Федерации»;</w:t>
      </w:r>
    </w:p>
    <w:p w14:paraId="4F0297D9"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Приказ Министерства просвещения Российской Федерации от 11.02.2022 № 69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 (далее - Приказ </w:t>
      </w:r>
      <w:proofErr w:type="spellStart"/>
      <w:r w:rsidRPr="00F74901">
        <w:rPr>
          <w:rFonts w:ascii="Times New Roman" w:eastAsia="Calibri" w:hAnsi="Times New Roman" w:cs="Times New Roman"/>
          <w:sz w:val="24"/>
          <w:szCs w:val="24"/>
        </w:rPr>
        <w:t>Минпросвещения</w:t>
      </w:r>
      <w:proofErr w:type="spellEnd"/>
      <w:r w:rsidRPr="00F74901">
        <w:rPr>
          <w:rFonts w:ascii="Times New Roman" w:eastAsia="Calibri" w:hAnsi="Times New Roman" w:cs="Times New Roman"/>
          <w:sz w:val="24"/>
          <w:szCs w:val="24"/>
        </w:rPr>
        <w:t xml:space="preserve"> России № 69);</w:t>
      </w:r>
    </w:p>
    <w:p w14:paraId="31884BBB"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4CE0DFD"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13»;</w:t>
      </w:r>
    </w:p>
    <w:p w14:paraId="7FFB8091"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Приказ Министерства просвещения Российской Федерации от 30.09.2022 № 874 «Об утверждении Порядка разработки и утверждения федеральных основных общеобразовательных программ» (далее – Приказ </w:t>
      </w:r>
      <w:proofErr w:type="spellStart"/>
      <w:r w:rsidRPr="00F74901">
        <w:rPr>
          <w:rFonts w:ascii="Times New Roman" w:eastAsia="Calibri" w:hAnsi="Times New Roman" w:cs="Times New Roman"/>
          <w:sz w:val="24"/>
          <w:szCs w:val="24"/>
        </w:rPr>
        <w:t>Минпросвещения</w:t>
      </w:r>
      <w:proofErr w:type="spellEnd"/>
      <w:r w:rsidRPr="00F74901">
        <w:rPr>
          <w:rFonts w:ascii="Times New Roman" w:eastAsia="Calibri" w:hAnsi="Times New Roman" w:cs="Times New Roman"/>
          <w:sz w:val="24"/>
          <w:szCs w:val="24"/>
        </w:rPr>
        <w:t xml:space="preserve"> России № 874 «Об утверждении Порядка разработки и утверждения федеральных основных общеобразовательных программ»);</w:t>
      </w:r>
    </w:p>
    <w:p w14:paraId="6E803CD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lastRenderedPageBreak/>
        <w:t xml:space="preserve">Приказ Министерства образования и науки Российской Федерации от 17.12.2010 № 1897 (ред. от 08.11.2022) «Об утверждении федерального государственного образовательного стандарта основного общего образования» (далее - Приказ </w:t>
      </w:r>
      <w:proofErr w:type="spellStart"/>
      <w:r w:rsidRPr="00F74901">
        <w:rPr>
          <w:rFonts w:ascii="Times New Roman" w:eastAsia="Calibri" w:hAnsi="Times New Roman" w:cs="Times New Roman"/>
          <w:sz w:val="24"/>
          <w:szCs w:val="24"/>
        </w:rPr>
        <w:t>Минпросвещения</w:t>
      </w:r>
      <w:proofErr w:type="spellEnd"/>
      <w:r w:rsidRPr="00F74901">
        <w:rPr>
          <w:rFonts w:ascii="Times New Roman" w:eastAsia="Calibri" w:hAnsi="Times New Roman" w:cs="Times New Roman"/>
          <w:sz w:val="24"/>
          <w:szCs w:val="24"/>
        </w:rPr>
        <w:t xml:space="preserve"> России № 1897);</w:t>
      </w:r>
    </w:p>
    <w:p w14:paraId="48AA581F"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(далее - Приказ </w:t>
      </w:r>
      <w:proofErr w:type="spellStart"/>
      <w:r w:rsidRPr="00F74901">
        <w:rPr>
          <w:rFonts w:ascii="Times New Roman" w:eastAsia="Calibri" w:hAnsi="Times New Roman" w:cs="Times New Roman"/>
          <w:sz w:val="24"/>
          <w:szCs w:val="24"/>
        </w:rPr>
        <w:t>Минпросвещения</w:t>
      </w:r>
      <w:proofErr w:type="spellEnd"/>
      <w:r w:rsidRPr="00F74901">
        <w:rPr>
          <w:rFonts w:ascii="Times New Roman" w:eastAsia="Calibri" w:hAnsi="Times New Roman" w:cs="Times New Roman"/>
          <w:sz w:val="24"/>
          <w:szCs w:val="24"/>
        </w:rPr>
        <w:t xml:space="preserve"> России № 287);</w:t>
      </w:r>
    </w:p>
    <w:p w14:paraId="4A0385A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xml:space="preserve">Приказ </w:t>
      </w:r>
      <w:proofErr w:type="spellStart"/>
      <w:r w:rsidRPr="00F74901">
        <w:rPr>
          <w:rFonts w:ascii="Times New Roman" w:eastAsia="Calibri" w:hAnsi="Times New Roman" w:cs="Times New Roman"/>
          <w:sz w:val="24"/>
          <w:szCs w:val="24"/>
        </w:rPr>
        <w:t>Минпросвещения</w:t>
      </w:r>
      <w:proofErr w:type="spellEnd"/>
      <w:r w:rsidRPr="00F74901">
        <w:rPr>
          <w:rFonts w:ascii="Times New Roman" w:eastAsia="Calibri" w:hAnsi="Times New Roman" w:cs="Times New Roman"/>
          <w:sz w:val="24"/>
          <w:szCs w:val="24"/>
        </w:rPr>
        <w:t xml:space="preserve"> России от 06.04.2023 № 240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(начало действия документа - 01.09.2023);</w:t>
      </w:r>
    </w:p>
    <w:p w14:paraId="042A9908"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Письмо Министерства просвещения Российской Федерации от 01.11.2019 № ТС-2782/03 «О направлении информации» (вместе с «Информацией о реализации Федерального закона от 3 августа 2018 г.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713D811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 Письмо Министерства просвещения Российской Федерации от 22.03.2021 № 04-238 «Об электронном банке тренировочных заданий по оценке функциональной грамотности»;</w:t>
      </w:r>
    </w:p>
    <w:p w14:paraId="5F8DA671"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4"/>
          <w:lang w:val="x-none" w:eastAsia="ar-SA"/>
        </w:rPr>
      </w:pPr>
      <w:r w:rsidRPr="00F74901">
        <w:rPr>
          <w:rFonts w:ascii="Times New Roman" w:eastAsia="Calibri" w:hAnsi="Times New Roman" w:cs="Times New Roman"/>
          <w:sz w:val="24"/>
          <w:szCs w:val="24"/>
        </w:rPr>
        <w:t>Письмо Министерства образования и науки Российской Федерации от 06.05.2013 № 08-535 «О формировании культуры работы со словарями в системе общего образования Российской Федерации (методические рекомендации)»;</w:t>
      </w:r>
    </w:p>
    <w:p w14:paraId="583736A9" w14:textId="77777777" w:rsidR="00F74901" w:rsidRPr="00F74901" w:rsidRDefault="00F74901" w:rsidP="00F74901">
      <w:pPr>
        <w:spacing w:after="0" w:line="259" w:lineRule="auto"/>
        <w:ind w:left="720"/>
        <w:contextualSpacing/>
        <w:rPr>
          <w:rFonts w:ascii="Times New Roman" w:eastAsia="Times New Roman" w:hAnsi="Times New Roman" w:cs="Times New Roman"/>
          <w:sz w:val="24"/>
          <w:szCs w:val="24"/>
          <w:lang w:val="x-none" w:eastAsia="ar-SA"/>
        </w:rPr>
      </w:pPr>
    </w:p>
    <w:p w14:paraId="5938C3AA"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 xml:space="preserve">«Об утверждении концепции преподавания русского языка и литературы в Российской Федерации»;  </w:t>
      </w:r>
    </w:p>
    <w:p w14:paraId="71B73B87"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Распоряжение Правительства Российской Федерации от 3 июня 2017 №1155-p «Концепция программы поддержки детского и юношеского чтения в Российской Федерации»;</w:t>
      </w:r>
    </w:p>
    <w:p w14:paraId="1D73A407"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 xml:space="preserve">Приказ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F74901">
        <w:rPr>
          <w:rFonts w:ascii="Times New Roman" w:eastAsia="Times New Roman" w:hAnsi="Times New Roman" w:cs="Times New Roman"/>
          <w:sz w:val="24"/>
          <w:szCs w:val="28"/>
          <w:lang w:val="x-none" w:eastAsia="ar-SA"/>
        </w:rPr>
        <w:t>Минпросвещения</w:t>
      </w:r>
      <w:proofErr w:type="spellEnd"/>
      <w:r w:rsidRPr="00F74901">
        <w:rPr>
          <w:rFonts w:ascii="Times New Roman" w:eastAsia="Times New Roman" w:hAnsi="Times New Roman" w:cs="Times New Roman"/>
          <w:sz w:val="24"/>
          <w:szCs w:val="28"/>
          <w:lang w:val="x-none" w:eastAsia="ar-SA"/>
        </w:rPr>
        <w:t xml:space="preserve"> России от 08.05.2019 № 233, от 22.11.2019 № 632, от 18.05.2020 № 249);</w:t>
      </w:r>
    </w:p>
    <w:p w14:paraId="78686F4A"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14:paraId="5982666A"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просвещения Российской Федерации от 23 октября 2019 г. № ВБ-47/04 «Об использовании рабочих тетрадей»;</w:t>
      </w:r>
    </w:p>
    <w:p w14:paraId="7A9FC626"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 xml:space="preserve">Постановление Главного государственного санитарного врача России от 29 декабря 2010 г. № 189, 2.4.2.2821-10 «Об утверждении СанПиН 2.4.2.2821-10 «Санитарно-эпидемиологические требования к условиям и организации обучения в </w:t>
      </w:r>
      <w:r w:rsidRPr="00F74901">
        <w:rPr>
          <w:rFonts w:ascii="Times New Roman" w:eastAsia="Times New Roman" w:hAnsi="Times New Roman" w:cs="Times New Roman"/>
          <w:sz w:val="24"/>
          <w:szCs w:val="28"/>
          <w:lang w:val="x-none" w:eastAsia="ar-SA"/>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Постановления Главного государственного санитарного врача РФ от 22.05.2019 № 8);</w:t>
      </w:r>
    </w:p>
    <w:p w14:paraId="5E81913F"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2BADF807"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4C10EBB9"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Министерства просвещения Российской Федерации от 8 апреля 2020 г. № ГД-161/04 «Об организации образовательного процесса» (вместе с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«Рекомендациями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образовательных организациях, реализующих основные образовательные программы среднего профессионального образования»);</w:t>
      </w:r>
    </w:p>
    <w:p w14:paraId="4030077A"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w:t>
      </w:r>
    </w:p>
    <w:p w14:paraId="0D9BA30C"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настоящее инструктивно-методическое письмо об организации образовательной деятельности в общеобразовательных организациях Ханты-Мансийского автономного округа – Югры в 202</w:t>
      </w:r>
      <w:r w:rsidRPr="00F74901">
        <w:rPr>
          <w:rFonts w:ascii="Times New Roman" w:eastAsia="Times New Roman" w:hAnsi="Times New Roman" w:cs="Times New Roman"/>
          <w:sz w:val="24"/>
          <w:szCs w:val="28"/>
          <w:lang w:eastAsia="ar-SA"/>
        </w:rPr>
        <w:t>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учебном году.</w:t>
      </w:r>
    </w:p>
    <w:bookmarkEnd w:id="0"/>
    <w:p w14:paraId="26CAC107"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Устав МКОУ «</w:t>
      </w:r>
      <w:proofErr w:type="spellStart"/>
      <w:r w:rsidRPr="00F74901">
        <w:rPr>
          <w:rFonts w:ascii="Times New Roman" w:eastAsia="Times New Roman" w:hAnsi="Times New Roman" w:cs="Times New Roman"/>
          <w:sz w:val="24"/>
          <w:szCs w:val="28"/>
          <w:lang w:val="x-none" w:eastAsia="ar-SA"/>
        </w:rPr>
        <w:t>Ушьинская</w:t>
      </w:r>
      <w:proofErr w:type="spellEnd"/>
      <w:r w:rsidRPr="00F74901">
        <w:rPr>
          <w:rFonts w:ascii="Times New Roman" w:eastAsia="Times New Roman" w:hAnsi="Times New Roman" w:cs="Times New Roman"/>
          <w:sz w:val="24"/>
          <w:szCs w:val="28"/>
          <w:lang w:val="x-none" w:eastAsia="ar-SA"/>
        </w:rPr>
        <w:t xml:space="preserve"> СОШ»</w:t>
      </w:r>
    </w:p>
    <w:p w14:paraId="4B5BEFD3" w14:textId="77777777" w:rsidR="00F74901" w:rsidRPr="00F74901" w:rsidRDefault="00F74901" w:rsidP="00F74901">
      <w:pPr>
        <w:numPr>
          <w:ilvl w:val="0"/>
          <w:numId w:val="1"/>
        </w:numPr>
        <w:spacing w:after="0" w:line="259" w:lineRule="auto"/>
        <w:ind w:left="720"/>
        <w:contextualSpacing/>
        <w:rPr>
          <w:rFonts w:ascii="Times New Roman" w:eastAsia="Times New Roman" w:hAnsi="Times New Roman" w:cs="Times New Roman"/>
          <w:sz w:val="24"/>
          <w:szCs w:val="28"/>
          <w:lang w:val="x-none" w:eastAsia="ar-SA"/>
        </w:rPr>
      </w:pPr>
      <w:r w:rsidRPr="00F74901">
        <w:rPr>
          <w:rFonts w:ascii="Times New Roman" w:eastAsia="Times New Roman" w:hAnsi="Times New Roman" w:cs="Times New Roman"/>
          <w:sz w:val="24"/>
          <w:szCs w:val="28"/>
          <w:lang w:val="x-none" w:eastAsia="ar-SA"/>
        </w:rPr>
        <w:t>Основная образовательная программа основного общего образования МКОУ</w:t>
      </w:r>
      <w:r w:rsidRPr="00F74901">
        <w:rPr>
          <w:rFonts w:ascii="Times New Roman" w:eastAsia="Times New Roman" w:hAnsi="Times New Roman" w:cs="Times New Roman"/>
          <w:sz w:val="24"/>
          <w:szCs w:val="28"/>
          <w:lang w:eastAsia="ar-SA"/>
        </w:rPr>
        <w:t xml:space="preserve"> </w:t>
      </w:r>
      <w:r w:rsidRPr="00F74901">
        <w:rPr>
          <w:rFonts w:ascii="Times New Roman" w:eastAsia="Times New Roman" w:hAnsi="Times New Roman" w:cs="Times New Roman"/>
          <w:sz w:val="24"/>
          <w:szCs w:val="28"/>
          <w:lang w:val="x-none" w:eastAsia="ar-SA"/>
        </w:rPr>
        <w:t>«</w:t>
      </w:r>
      <w:proofErr w:type="spellStart"/>
      <w:r w:rsidRPr="00F74901">
        <w:rPr>
          <w:rFonts w:ascii="Times New Roman" w:eastAsia="Times New Roman" w:hAnsi="Times New Roman" w:cs="Times New Roman"/>
          <w:sz w:val="24"/>
          <w:szCs w:val="28"/>
          <w:lang w:val="x-none" w:eastAsia="ar-SA"/>
        </w:rPr>
        <w:t>Ушьинская</w:t>
      </w:r>
      <w:proofErr w:type="spellEnd"/>
      <w:r w:rsidRPr="00F74901">
        <w:rPr>
          <w:rFonts w:ascii="Times New Roman" w:eastAsia="Times New Roman" w:hAnsi="Times New Roman" w:cs="Times New Roman"/>
          <w:sz w:val="24"/>
          <w:szCs w:val="28"/>
          <w:lang w:val="x-none" w:eastAsia="ar-SA"/>
        </w:rPr>
        <w:t xml:space="preserve"> СОШ» (в том числе: учебный план на 20</w:t>
      </w:r>
      <w:r w:rsidRPr="00F74901">
        <w:rPr>
          <w:rFonts w:ascii="Times New Roman" w:eastAsia="Times New Roman" w:hAnsi="Times New Roman" w:cs="Times New Roman"/>
          <w:sz w:val="24"/>
          <w:szCs w:val="28"/>
          <w:lang w:eastAsia="ar-SA"/>
        </w:rPr>
        <w:t>23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учебный год; календарный учебный график на 20</w:t>
      </w:r>
      <w:r w:rsidRPr="00F74901">
        <w:rPr>
          <w:rFonts w:ascii="Times New Roman" w:eastAsia="Times New Roman" w:hAnsi="Times New Roman" w:cs="Times New Roman"/>
          <w:sz w:val="24"/>
          <w:szCs w:val="28"/>
          <w:lang w:eastAsia="ar-SA"/>
        </w:rPr>
        <w:t>23</w:t>
      </w:r>
      <w:r w:rsidRPr="00F74901">
        <w:rPr>
          <w:rFonts w:ascii="Times New Roman" w:eastAsia="Times New Roman" w:hAnsi="Times New Roman" w:cs="Times New Roman"/>
          <w:sz w:val="24"/>
          <w:szCs w:val="28"/>
          <w:lang w:val="x-none" w:eastAsia="ar-SA"/>
        </w:rPr>
        <w:t>-202</w:t>
      </w:r>
      <w:r w:rsidRPr="00F74901">
        <w:rPr>
          <w:rFonts w:ascii="Times New Roman" w:eastAsia="Times New Roman" w:hAnsi="Times New Roman" w:cs="Times New Roman"/>
          <w:sz w:val="24"/>
          <w:szCs w:val="28"/>
          <w:lang w:eastAsia="ar-SA"/>
        </w:rPr>
        <w:t>4</w:t>
      </w:r>
      <w:r w:rsidRPr="00F74901">
        <w:rPr>
          <w:rFonts w:ascii="Times New Roman" w:eastAsia="Times New Roman" w:hAnsi="Times New Roman" w:cs="Times New Roman"/>
          <w:sz w:val="24"/>
          <w:szCs w:val="28"/>
          <w:lang w:val="x-none" w:eastAsia="ar-SA"/>
        </w:rPr>
        <w:t xml:space="preserve"> учебный год).</w:t>
      </w:r>
    </w:p>
    <w:p w14:paraId="210C5A08" w14:textId="77777777" w:rsidR="00F74901" w:rsidRPr="00F74901" w:rsidRDefault="00F74901" w:rsidP="00F74901">
      <w:pPr>
        <w:spacing w:after="0"/>
        <w:rPr>
          <w:rFonts w:ascii="Times New Roman" w:eastAsia="Calibri" w:hAnsi="Times New Roman" w:cs="Times New Roman"/>
          <w:sz w:val="24"/>
          <w:szCs w:val="24"/>
          <w:lang w:val="x-none"/>
        </w:rPr>
      </w:pPr>
    </w:p>
    <w:p w14:paraId="71E6995A" w14:textId="46C6C7F6" w:rsidR="00F74901" w:rsidRPr="00F74901" w:rsidRDefault="00F74901" w:rsidP="00F74901">
      <w:pPr>
        <w:shd w:val="clear" w:color="auto" w:fill="FFFFFF"/>
        <w:spacing w:after="0" w:line="294" w:lineRule="atLeast"/>
        <w:rPr>
          <w:rFonts w:ascii="Times New Roman" w:eastAsia="MS Mincho" w:hAnsi="Times New Roman" w:cs="Times New Roman"/>
          <w:sz w:val="24"/>
          <w:szCs w:val="24"/>
          <w:lang w:eastAsia="ja-JP"/>
        </w:rPr>
      </w:pPr>
      <w:r w:rsidRPr="00F74901">
        <w:rPr>
          <w:rFonts w:ascii="Times New Roman" w:eastAsia="MS Mincho" w:hAnsi="Times New Roman" w:cs="Times New Roman"/>
          <w:sz w:val="24"/>
          <w:szCs w:val="24"/>
          <w:lang w:eastAsia="ja-JP"/>
        </w:rPr>
        <w:t xml:space="preserve">       31. Рабочие программы по</w:t>
      </w:r>
      <w:r w:rsidRPr="00F74901">
        <w:rPr>
          <w:rFonts w:ascii="Times New Roman" w:eastAsia="MS Mincho" w:hAnsi="Times New Roman" w:cs="Times New Roman"/>
          <w:color w:val="000000"/>
          <w:sz w:val="24"/>
          <w:szCs w:val="24"/>
          <w:lang w:eastAsia="ja-JP"/>
        </w:rPr>
        <w:t xml:space="preserve"> учебник</w:t>
      </w:r>
      <w:r w:rsidR="00E456D2">
        <w:rPr>
          <w:rFonts w:ascii="Times New Roman" w:eastAsia="MS Mincho" w:hAnsi="Times New Roman" w:cs="Times New Roman"/>
          <w:color w:val="000000"/>
          <w:sz w:val="24"/>
          <w:szCs w:val="24"/>
          <w:lang w:eastAsia="ja-JP"/>
        </w:rPr>
        <w:t>у</w:t>
      </w:r>
      <w:r w:rsidRPr="00F74901">
        <w:rPr>
          <w:rFonts w:ascii="Times New Roman" w:eastAsia="MS Mincho" w:hAnsi="Times New Roman" w:cs="Times New Roman"/>
          <w:color w:val="000000"/>
          <w:sz w:val="24"/>
          <w:szCs w:val="24"/>
          <w:lang w:eastAsia="ja-JP"/>
        </w:rPr>
        <w:t xml:space="preserve"> родной </w:t>
      </w:r>
      <w:proofErr w:type="gramStart"/>
      <w:r w:rsidRPr="00F74901">
        <w:rPr>
          <w:rFonts w:ascii="Times New Roman" w:eastAsia="MS Mincho" w:hAnsi="Times New Roman" w:cs="Times New Roman"/>
          <w:color w:val="000000"/>
          <w:sz w:val="24"/>
          <w:szCs w:val="24"/>
          <w:lang w:eastAsia="ja-JP"/>
        </w:rPr>
        <w:t>русской  литературы</w:t>
      </w:r>
      <w:proofErr w:type="gramEnd"/>
      <w:r w:rsidRPr="00F74901">
        <w:rPr>
          <w:rFonts w:ascii="Times New Roman" w:eastAsia="MS Mincho" w:hAnsi="Times New Roman" w:cs="Times New Roman"/>
          <w:color w:val="000000"/>
          <w:sz w:val="24"/>
          <w:szCs w:val="24"/>
          <w:lang w:eastAsia="ja-JP"/>
        </w:rPr>
        <w:t xml:space="preserve"> для </w:t>
      </w:r>
      <w:r w:rsidR="00E456D2">
        <w:rPr>
          <w:rFonts w:ascii="Times New Roman" w:eastAsia="MS Mincho" w:hAnsi="Times New Roman" w:cs="Times New Roman"/>
          <w:color w:val="000000"/>
          <w:sz w:val="24"/>
          <w:szCs w:val="24"/>
          <w:lang w:eastAsia="ja-JP"/>
        </w:rPr>
        <w:t>8</w:t>
      </w:r>
      <w:r w:rsidRPr="00F74901">
        <w:rPr>
          <w:rFonts w:ascii="Times New Roman" w:eastAsia="MS Mincho" w:hAnsi="Times New Roman" w:cs="Times New Roman"/>
          <w:color w:val="000000"/>
          <w:sz w:val="24"/>
          <w:szCs w:val="24"/>
          <w:lang w:eastAsia="ja-JP"/>
        </w:rPr>
        <w:t xml:space="preserve"> классов под редакцией</w:t>
      </w:r>
      <w:r w:rsidRPr="00F74901">
        <w:rPr>
          <w:rFonts w:ascii="Times New Roman" w:eastAsia="MS Mincho" w:hAnsi="Times New Roman" w:cs="Times New Roman"/>
          <w:color w:val="FF0000"/>
          <w:sz w:val="24"/>
          <w:szCs w:val="24"/>
          <w:lang w:eastAsia="ja-JP"/>
        </w:rPr>
        <w:t xml:space="preserve"> </w:t>
      </w:r>
      <w:r w:rsidRPr="00F74901">
        <w:rPr>
          <w:rFonts w:ascii="Times New Roman" w:eastAsia="MS Mincho" w:hAnsi="Times New Roman" w:cs="Times New Roman"/>
          <w:sz w:val="24"/>
          <w:szCs w:val="24"/>
          <w:lang w:eastAsia="ja-JP"/>
        </w:rPr>
        <w:t>О. М. Александрова [и др.], «Просвещение», 2021 г.</w:t>
      </w:r>
    </w:p>
    <w:p w14:paraId="5EE83AAB" w14:textId="36961798" w:rsidR="00922F56" w:rsidRPr="00922F56" w:rsidRDefault="00922F56" w:rsidP="00922F56">
      <w:pPr>
        <w:autoSpaceDE w:val="0"/>
        <w:autoSpaceDN w:val="0"/>
        <w:adjustRightInd w:val="0"/>
        <w:spacing w:after="0" w:line="240" w:lineRule="auto"/>
        <w:ind w:firstLine="900"/>
        <w:rPr>
          <w:rFonts w:ascii="Times New Roman" w:eastAsia="Times New Roman" w:hAnsi="Times New Roman" w:cs="Times New Roman"/>
          <w:b/>
          <w:sz w:val="24"/>
          <w:szCs w:val="24"/>
          <w:lang w:eastAsia="ru-RU"/>
        </w:rPr>
      </w:pPr>
      <w:r w:rsidRPr="00922F56">
        <w:rPr>
          <w:rFonts w:ascii="Times New Roman" w:eastAsia="Times New Roman" w:hAnsi="Times New Roman" w:cs="Times New Roman"/>
          <w:b/>
          <w:sz w:val="24"/>
          <w:szCs w:val="24"/>
          <w:lang w:eastAsia="ru-RU"/>
        </w:rPr>
        <w:t xml:space="preserve">    </w:t>
      </w:r>
    </w:p>
    <w:p w14:paraId="161A18B7" w14:textId="77777777" w:rsidR="00F74901" w:rsidRDefault="00922F56" w:rsidP="00922F56">
      <w:pPr>
        <w:spacing w:after="0" w:line="360" w:lineRule="auto"/>
        <w:ind w:left="786"/>
        <w:contextualSpacing/>
        <w:jc w:val="both"/>
        <w:rPr>
          <w:rFonts w:ascii="Times New Roman" w:eastAsia="Times New Roman" w:hAnsi="Times New Roman" w:cs="Times New Roman"/>
          <w:sz w:val="24"/>
          <w:szCs w:val="24"/>
          <w:lang w:eastAsia="ru-RU"/>
        </w:rPr>
      </w:pPr>
      <w:r w:rsidRPr="00922F56">
        <w:rPr>
          <w:rFonts w:ascii="Times New Roman" w:eastAsia="Times New Roman" w:hAnsi="Times New Roman" w:cs="Times New Roman"/>
          <w:sz w:val="24"/>
          <w:szCs w:val="24"/>
          <w:lang w:eastAsia="ru-RU"/>
        </w:rPr>
        <w:t xml:space="preserve">                             </w:t>
      </w:r>
    </w:p>
    <w:p w14:paraId="72CD4C99" w14:textId="77777777" w:rsidR="00F74901" w:rsidRDefault="00F74901" w:rsidP="00922F56">
      <w:pPr>
        <w:spacing w:after="0" w:line="360" w:lineRule="auto"/>
        <w:ind w:left="786"/>
        <w:contextualSpacing/>
        <w:jc w:val="both"/>
        <w:rPr>
          <w:rFonts w:ascii="Times New Roman" w:eastAsia="Times New Roman" w:hAnsi="Times New Roman" w:cs="Times New Roman"/>
          <w:sz w:val="24"/>
          <w:szCs w:val="24"/>
          <w:lang w:eastAsia="ru-RU"/>
        </w:rPr>
      </w:pPr>
    </w:p>
    <w:p w14:paraId="31405479" w14:textId="77777777" w:rsidR="00F74901" w:rsidRDefault="00F74901" w:rsidP="00922F56">
      <w:pPr>
        <w:spacing w:after="0" w:line="360" w:lineRule="auto"/>
        <w:ind w:left="786"/>
        <w:contextualSpacing/>
        <w:jc w:val="both"/>
        <w:rPr>
          <w:rFonts w:ascii="Times New Roman" w:eastAsia="Times New Roman" w:hAnsi="Times New Roman" w:cs="Times New Roman"/>
          <w:sz w:val="24"/>
          <w:szCs w:val="24"/>
          <w:lang w:eastAsia="ru-RU"/>
        </w:rPr>
      </w:pPr>
    </w:p>
    <w:p w14:paraId="61441A59" w14:textId="2600E7FD" w:rsidR="00922F56" w:rsidRPr="00922F56" w:rsidRDefault="00922F56" w:rsidP="00922F56">
      <w:pPr>
        <w:spacing w:after="0" w:line="360" w:lineRule="auto"/>
        <w:ind w:left="786"/>
        <w:contextualSpacing/>
        <w:jc w:val="both"/>
        <w:rPr>
          <w:rFonts w:ascii="Times New Roman" w:eastAsia="Times New Roman" w:hAnsi="Times New Roman" w:cs="Times New Roman"/>
          <w:b/>
          <w:bCs/>
          <w:sz w:val="24"/>
          <w:szCs w:val="24"/>
          <w:lang w:eastAsia="ru-RU"/>
        </w:rPr>
      </w:pPr>
      <w:r w:rsidRPr="00922F56">
        <w:rPr>
          <w:rFonts w:ascii="Times New Roman" w:eastAsia="Times New Roman" w:hAnsi="Times New Roman" w:cs="Times New Roman"/>
          <w:sz w:val="24"/>
          <w:szCs w:val="24"/>
          <w:lang w:eastAsia="ru-RU"/>
        </w:rPr>
        <w:lastRenderedPageBreak/>
        <w:t xml:space="preserve">     </w:t>
      </w:r>
      <w:r w:rsidR="00F74901">
        <w:rPr>
          <w:rFonts w:ascii="Times New Roman" w:eastAsia="Times New Roman" w:hAnsi="Times New Roman" w:cs="Times New Roman"/>
          <w:sz w:val="24"/>
          <w:szCs w:val="24"/>
          <w:lang w:eastAsia="ru-RU"/>
        </w:rPr>
        <w:t xml:space="preserve">                      </w:t>
      </w:r>
      <w:r w:rsidRPr="00922F56">
        <w:rPr>
          <w:rFonts w:ascii="Times New Roman" w:eastAsia="Times New Roman" w:hAnsi="Times New Roman" w:cs="Times New Roman"/>
          <w:sz w:val="24"/>
          <w:szCs w:val="24"/>
          <w:lang w:eastAsia="ru-RU"/>
        </w:rPr>
        <w:t xml:space="preserve"> </w:t>
      </w:r>
      <w:r w:rsidRPr="00922F56">
        <w:rPr>
          <w:rFonts w:ascii="Times New Roman" w:eastAsia="Times New Roman" w:hAnsi="Times New Roman" w:cs="Times New Roman"/>
          <w:b/>
          <w:bCs/>
          <w:sz w:val="24"/>
          <w:szCs w:val="24"/>
          <w:lang w:eastAsia="ru-RU"/>
        </w:rPr>
        <w:t>Учебно-тематический план</w:t>
      </w:r>
    </w:p>
    <w:p w14:paraId="53F4A7BF" w14:textId="77777777" w:rsidR="00922F56" w:rsidRPr="00922F56" w:rsidRDefault="00922F56" w:rsidP="00922F56">
      <w:pPr>
        <w:rPr>
          <w:rFonts w:ascii="Times New Roman" w:eastAsia="Calibri" w:hAnsi="Times New Roman" w:cs="Times New Roman"/>
          <w:b/>
          <w:bCs/>
          <w:color w:val="000000"/>
          <w:sz w:val="24"/>
          <w:szCs w:val="28"/>
        </w:rPr>
      </w:pPr>
      <w:r w:rsidRPr="00922F56">
        <w:rPr>
          <w:rFonts w:ascii="Times New Roman" w:eastAsia="Calibri" w:hAnsi="Times New Roman" w:cs="Times New Roman"/>
          <w:b/>
          <w:bCs/>
          <w:color w:val="000000"/>
          <w:sz w:val="24"/>
          <w:szCs w:val="28"/>
        </w:rPr>
        <w:t xml:space="preserve">  </w:t>
      </w:r>
    </w:p>
    <w:p w14:paraId="6BD42725" w14:textId="77777777" w:rsidR="00922F56" w:rsidRPr="00922F56" w:rsidRDefault="00922F56" w:rsidP="00922F56">
      <w:pPr>
        <w:rPr>
          <w:rFonts w:ascii="Times New Roman" w:eastAsia="Calibri" w:hAnsi="Times New Roman" w:cs="Times New Roman"/>
          <w:color w:val="000000"/>
          <w:sz w:val="24"/>
          <w:szCs w:val="28"/>
        </w:rPr>
      </w:pPr>
      <w:r w:rsidRPr="00922F56">
        <w:rPr>
          <w:rFonts w:ascii="Times New Roman" w:eastAsia="Calibri" w:hAnsi="Times New Roman" w:cs="Times New Roman"/>
          <w:b/>
          <w:bCs/>
          <w:color w:val="000000"/>
          <w:sz w:val="24"/>
          <w:szCs w:val="28"/>
        </w:rPr>
        <w:t>8 КЛАСС</w:t>
      </w:r>
      <w:r w:rsidRPr="00922F56">
        <w:rPr>
          <w:rFonts w:ascii="Calibri" w:eastAsia="Calibri" w:hAnsi="Calibri" w:cs="Times New Roman"/>
          <w:b/>
          <w:bCs/>
          <w:color w:val="000000"/>
          <w:sz w:val="24"/>
          <w:szCs w:val="28"/>
        </w:rPr>
        <w:br/>
      </w:r>
      <w:r w:rsidRPr="00922F56">
        <w:rPr>
          <w:rFonts w:ascii="Times New Roman" w:eastAsia="Calibri" w:hAnsi="Times New Roman" w:cs="Times New Roman"/>
          <w:b/>
          <w:bCs/>
          <w:color w:val="000000"/>
          <w:sz w:val="24"/>
          <w:szCs w:val="28"/>
        </w:rPr>
        <w:t xml:space="preserve">РАЗДЕЛ 1. РОССИЯ – РОДИНА МОЯ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b/>
          <w:bCs/>
          <w:color w:val="000000"/>
          <w:sz w:val="24"/>
          <w:szCs w:val="28"/>
          <w:u w:val="single"/>
        </w:rPr>
        <w:t xml:space="preserve">Преданья старины глубокой </w:t>
      </w:r>
      <w:r w:rsidRPr="00922F56">
        <w:rPr>
          <w:rFonts w:ascii="Calibri" w:eastAsia="Calibri" w:hAnsi="Calibri" w:cs="Times New Roman"/>
          <w:b/>
          <w:bCs/>
          <w:color w:val="000000"/>
          <w:sz w:val="24"/>
          <w:szCs w:val="28"/>
          <w:u w:val="single"/>
        </w:rPr>
        <w:br/>
      </w:r>
      <w:r w:rsidRPr="00922F56">
        <w:rPr>
          <w:rFonts w:ascii="Times New Roman" w:eastAsia="Calibri" w:hAnsi="Times New Roman" w:cs="Times New Roman"/>
          <w:color w:val="000000"/>
          <w:sz w:val="24"/>
          <w:szCs w:val="28"/>
        </w:rPr>
        <w:t>Легендарный герой земли русской Иван Сусанин</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С. Н. Марков. </w:t>
      </w:r>
      <w:r w:rsidRPr="00922F56">
        <w:rPr>
          <w:rFonts w:ascii="Times New Roman" w:eastAsia="Calibri" w:hAnsi="Times New Roman" w:cs="Times New Roman"/>
          <w:color w:val="000000"/>
          <w:sz w:val="24"/>
          <w:szCs w:val="28"/>
        </w:rPr>
        <w:t>«Сусанин».</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О. А. Ильина. </w:t>
      </w:r>
      <w:r w:rsidRPr="00922F56">
        <w:rPr>
          <w:rFonts w:ascii="Times New Roman" w:eastAsia="Calibri" w:hAnsi="Times New Roman" w:cs="Times New Roman"/>
          <w:color w:val="000000"/>
          <w:sz w:val="24"/>
          <w:szCs w:val="28"/>
        </w:rPr>
        <w:t>«Во время грозного и злого поединка…»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П. Н. Полевой. </w:t>
      </w:r>
      <w:r w:rsidRPr="00922F56">
        <w:rPr>
          <w:rFonts w:ascii="Times New Roman" w:eastAsia="Calibri" w:hAnsi="Times New Roman" w:cs="Times New Roman"/>
          <w:color w:val="000000"/>
          <w:sz w:val="24"/>
          <w:szCs w:val="28"/>
        </w:rPr>
        <w:t>«Избранник Божий» (главы из романа).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Города земли русской</w:t>
      </w:r>
      <w:r w:rsidRPr="00922F56">
        <w:rPr>
          <w:rFonts w:ascii="Times New Roman" w:eastAsia="Calibri" w:hAnsi="Times New Roman" w:cs="Times New Roman"/>
          <w:b/>
          <w:bCs/>
          <w:color w:val="000000"/>
          <w:sz w:val="24"/>
          <w:szCs w:val="28"/>
        </w:rPr>
        <w:t xml:space="preserve">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color w:val="000000"/>
          <w:sz w:val="24"/>
          <w:szCs w:val="28"/>
        </w:rPr>
        <w:t>По Золотому кольцу</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Ф. К. Сологуб. </w:t>
      </w:r>
      <w:r w:rsidRPr="00922F56">
        <w:rPr>
          <w:rFonts w:ascii="Times New Roman" w:eastAsia="Calibri" w:hAnsi="Times New Roman" w:cs="Times New Roman"/>
          <w:color w:val="000000"/>
          <w:sz w:val="24"/>
          <w:szCs w:val="28"/>
        </w:rPr>
        <w:t>«Сквозь туман едва заметный…»</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М.А. Кузмин. </w:t>
      </w:r>
      <w:r w:rsidRPr="00922F56">
        <w:rPr>
          <w:rFonts w:ascii="Times New Roman" w:eastAsia="Calibri" w:hAnsi="Times New Roman" w:cs="Times New Roman"/>
          <w:color w:val="000000"/>
          <w:sz w:val="24"/>
          <w:szCs w:val="28"/>
        </w:rPr>
        <w:t>«Я знаю вас не понаслышке…»</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И. И. Кобзев. </w:t>
      </w:r>
      <w:r w:rsidRPr="00922F56">
        <w:rPr>
          <w:rFonts w:ascii="Times New Roman" w:eastAsia="Calibri" w:hAnsi="Times New Roman" w:cs="Times New Roman"/>
          <w:color w:val="000000"/>
          <w:sz w:val="24"/>
          <w:szCs w:val="28"/>
        </w:rPr>
        <w:t>«Поездка в Суздаль».</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В. А. Степанов. </w:t>
      </w:r>
      <w:r w:rsidRPr="00922F56">
        <w:rPr>
          <w:rFonts w:ascii="Times New Roman" w:eastAsia="Calibri" w:hAnsi="Times New Roman" w:cs="Times New Roman"/>
          <w:color w:val="000000"/>
          <w:sz w:val="24"/>
          <w:szCs w:val="28"/>
        </w:rPr>
        <w:t>«Золотое кольцо».</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Родные просторы</w:t>
      </w:r>
      <w:r w:rsidRPr="00922F56">
        <w:rPr>
          <w:rFonts w:ascii="Times New Roman" w:eastAsia="Calibri" w:hAnsi="Times New Roman" w:cs="Times New Roman"/>
          <w:b/>
          <w:bCs/>
          <w:color w:val="000000"/>
          <w:sz w:val="24"/>
          <w:szCs w:val="28"/>
        </w:rPr>
        <w:t xml:space="preserve">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color w:val="000000"/>
          <w:sz w:val="24"/>
          <w:szCs w:val="28"/>
        </w:rPr>
        <w:t>Волга – русская река</w:t>
      </w:r>
      <w:r w:rsidRPr="00922F56">
        <w:rPr>
          <w:rFonts w:ascii="Calibri" w:eastAsia="Calibri" w:hAnsi="Calibri" w:cs="Times New Roman"/>
          <w:color w:val="000000"/>
          <w:sz w:val="24"/>
          <w:szCs w:val="28"/>
        </w:rPr>
        <w:br/>
      </w:r>
      <w:r w:rsidRPr="00922F56">
        <w:rPr>
          <w:rFonts w:ascii="Times New Roman" w:eastAsia="Calibri" w:hAnsi="Times New Roman" w:cs="Times New Roman"/>
          <w:color w:val="000000"/>
          <w:sz w:val="24"/>
          <w:szCs w:val="28"/>
        </w:rPr>
        <w:t>«Уж ты, Волга-река, Волга-матушка!..» (русская народная песня).</w:t>
      </w:r>
      <w:r w:rsidRPr="00922F56">
        <w:rPr>
          <w:rFonts w:ascii="Calibri" w:eastAsia="Calibri" w:hAnsi="Calibri" w:cs="Times New Roman"/>
          <w:sz w:val="20"/>
        </w:rPr>
        <w:br/>
      </w:r>
      <w:r w:rsidRPr="00922F56">
        <w:rPr>
          <w:rFonts w:ascii="Times New Roman" w:eastAsia="Calibri" w:hAnsi="Times New Roman" w:cs="Times New Roman"/>
          <w:b/>
          <w:bCs/>
          <w:color w:val="000000"/>
          <w:sz w:val="24"/>
          <w:szCs w:val="28"/>
        </w:rPr>
        <w:t xml:space="preserve">Н. А. Некрасов. </w:t>
      </w:r>
      <w:r w:rsidRPr="00922F56">
        <w:rPr>
          <w:rFonts w:ascii="Times New Roman" w:eastAsia="Calibri" w:hAnsi="Times New Roman" w:cs="Times New Roman"/>
          <w:color w:val="000000"/>
          <w:sz w:val="24"/>
          <w:szCs w:val="28"/>
        </w:rPr>
        <w:t>«Люблю я краткой той поры…» (из поэмы «Горе</w:t>
      </w:r>
      <w:r w:rsidRPr="00922F56">
        <w:rPr>
          <w:rFonts w:ascii="Calibri" w:eastAsia="Calibri" w:hAnsi="Calibri" w:cs="Times New Roman"/>
          <w:color w:val="000000"/>
          <w:sz w:val="24"/>
          <w:szCs w:val="28"/>
        </w:rPr>
        <w:br/>
      </w:r>
      <w:r w:rsidRPr="00922F56">
        <w:rPr>
          <w:rFonts w:ascii="Times New Roman" w:eastAsia="Calibri" w:hAnsi="Times New Roman" w:cs="Times New Roman"/>
          <w:color w:val="000000"/>
          <w:sz w:val="24"/>
          <w:szCs w:val="28"/>
        </w:rPr>
        <w:t>старого Наума»).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В. С. Высоцкий. </w:t>
      </w:r>
      <w:r w:rsidRPr="00922F56">
        <w:rPr>
          <w:rFonts w:ascii="Times New Roman" w:eastAsia="Calibri" w:hAnsi="Times New Roman" w:cs="Times New Roman"/>
          <w:color w:val="000000"/>
          <w:sz w:val="24"/>
          <w:szCs w:val="28"/>
        </w:rPr>
        <w:t>«Песня о Волге».</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В. В. Розанов. </w:t>
      </w:r>
      <w:r w:rsidRPr="00922F56">
        <w:rPr>
          <w:rFonts w:ascii="Times New Roman" w:eastAsia="Calibri" w:hAnsi="Times New Roman" w:cs="Times New Roman"/>
          <w:color w:val="000000"/>
          <w:sz w:val="24"/>
          <w:szCs w:val="28"/>
        </w:rPr>
        <w:t>«Русский Нил» (фрагмент).</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РАЗДЕЛ 2. РУССКИЕ ТРАДИЦИИ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b/>
          <w:bCs/>
          <w:color w:val="000000"/>
          <w:sz w:val="24"/>
          <w:szCs w:val="28"/>
          <w:u w:val="single"/>
        </w:rPr>
        <w:t>Праздники русского мира</w:t>
      </w:r>
      <w:r w:rsidRPr="00922F56">
        <w:rPr>
          <w:rFonts w:ascii="Calibri" w:eastAsia="Calibri" w:hAnsi="Calibri" w:cs="Times New Roman"/>
          <w:b/>
          <w:bCs/>
          <w:color w:val="000000"/>
          <w:sz w:val="24"/>
          <w:szCs w:val="28"/>
          <w:u w:val="single"/>
        </w:rPr>
        <w:br/>
      </w:r>
      <w:r w:rsidRPr="00922F56">
        <w:rPr>
          <w:rFonts w:ascii="Times New Roman" w:eastAsia="Calibri" w:hAnsi="Times New Roman" w:cs="Times New Roman"/>
          <w:color w:val="000000"/>
          <w:sz w:val="24"/>
          <w:szCs w:val="28"/>
        </w:rPr>
        <w:t>Троица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И. А. Бунин. </w:t>
      </w:r>
      <w:r w:rsidRPr="00922F56">
        <w:rPr>
          <w:rFonts w:ascii="Times New Roman" w:eastAsia="Calibri" w:hAnsi="Times New Roman" w:cs="Times New Roman"/>
          <w:color w:val="000000"/>
          <w:sz w:val="24"/>
          <w:szCs w:val="28"/>
        </w:rPr>
        <w:t>«Троица».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С. А. Есенин. </w:t>
      </w:r>
      <w:r w:rsidRPr="00922F56">
        <w:rPr>
          <w:rFonts w:ascii="Times New Roman" w:eastAsia="Calibri" w:hAnsi="Times New Roman" w:cs="Times New Roman"/>
          <w:color w:val="000000"/>
          <w:sz w:val="24"/>
          <w:szCs w:val="28"/>
        </w:rPr>
        <w:t>«Троицыно утро, утренний канон…»</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Н. И. Рыленков. </w:t>
      </w:r>
      <w:r w:rsidRPr="00922F56">
        <w:rPr>
          <w:rFonts w:ascii="Times New Roman" w:eastAsia="Calibri" w:hAnsi="Times New Roman" w:cs="Times New Roman"/>
          <w:color w:val="000000"/>
          <w:sz w:val="24"/>
          <w:szCs w:val="28"/>
        </w:rPr>
        <w:t>«Возможно ль высказать без слов…»</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И. А. Новиков. </w:t>
      </w:r>
      <w:r w:rsidRPr="00922F56">
        <w:rPr>
          <w:rFonts w:ascii="Times New Roman" w:eastAsia="Calibri" w:hAnsi="Times New Roman" w:cs="Times New Roman"/>
          <w:color w:val="000000"/>
          <w:sz w:val="24"/>
          <w:szCs w:val="28"/>
        </w:rPr>
        <w:t>«Троицкая кукушка».</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 xml:space="preserve">Тепло родного дома </w:t>
      </w:r>
      <w:r w:rsidRPr="00922F56">
        <w:rPr>
          <w:rFonts w:ascii="Calibri" w:eastAsia="Calibri" w:hAnsi="Calibri" w:cs="Times New Roman"/>
          <w:b/>
          <w:bCs/>
          <w:color w:val="000000"/>
          <w:sz w:val="24"/>
          <w:szCs w:val="28"/>
          <w:u w:val="single"/>
        </w:rPr>
        <w:br/>
      </w:r>
      <w:r w:rsidRPr="00922F56">
        <w:rPr>
          <w:rFonts w:ascii="Times New Roman" w:eastAsia="Calibri" w:hAnsi="Times New Roman" w:cs="Times New Roman"/>
          <w:color w:val="000000"/>
          <w:sz w:val="24"/>
          <w:szCs w:val="28"/>
        </w:rPr>
        <w:t>Родство душ</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Ф. А. Абрамов. </w:t>
      </w:r>
      <w:r w:rsidRPr="00922F56">
        <w:rPr>
          <w:rFonts w:ascii="Times New Roman" w:eastAsia="Calibri" w:hAnsi="Times New Roman" w:cs="Times New Roman"/>
          <w:color w:val="000000"/>
          <w:sz w:val="24"/>
          <w:szCs w:val="28"/>
        </w:rPr>
        <w:t>«Валенки».</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Т. В. Михеева. </w:t>
      </w:r>
      <w:r w:rsidRPr="00922F56">
        <w:rPr>
          <w:rFonts w:ascii="Times New Roman" w:eastAsia="Calibri" w:hAnsi="Times New Roman" w:cs="Times New Roman"/>
          <w:color w:val="000000"/>
          <w:sz w:val="24"/>
          <w:szCs w:val="28"/>
        </w:rPr>
        <w:t>«Не предавай меня!» (главы из повести).</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А. В. </w:t>
      </w:r>
      <w:proofErr w:type="spellStart"/>
      <w:r w:rsidRPr="00922F56">
        <w:rPr>
          <w:rFonts w:ascii="Times New Roman" w:eastAsia="Calibri" w:hAnsi="Times New Roman" w:cs="Times New Roman"/>
          <w:b/>
          <w:bCs/>
          <w:color w:val="000000"/>
          <w:sz w:val="24"/>
          <w:szCs w:val="28"/>
        </w:rPr>
        <w:t>Жвалевский</w:t>
      </w:r>
      <w:proofErr w:type="spellEnd"/>
      <w:r w:rsidRPr="00922F56">
        <w:rPr>
          <w:rFonts w:ascii="Times New Roman" w:eastAsia="Calibri" w:hAnsi="Times New Roman" w:cs="Times New Roman"/>
          <w:b/>
          <w:bCs/>
          <w:color w:val="000000"/>
          <w:sz w:val="24"/>
          <w:szCs w:val="28"/>
        </w:rPr>
        <w:t xml:space="preserve">, Е. Б. Пастернак. </w:t>
      </w:r>
      <w:r w:rsidRPr="00922F56">
        <w:rPr>
          <w:rFonts w:ascii="Times New Roman" w:eastAsia="Calibri" w:hAnsi="Times New Roman" w:cs="Times New Roman"/>
          <w:color w:val="000000"/>
          <w:sz w:val="24"/>
          <w:szCs w:val="28"/>
        </w:rPr>
        <w:t>«Радость жизни».</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РАЗДЕЛ 3. РУССКИЙ ХАРАКТЕР – РУССКАЯ ДУША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b/>
          <w:bCs/>
          <w:color w:val="000000"/>
          <w:sz w:val="24"/>
          <w:szCs w:val="28"/>
          <w:u w:val="single"/>
        </w:rPr>
        <w:t xml:space="preserve">Не до ордена – была бы Родина </w:t>
      </w:r>
      <w:r w:rsidRPr="00922F56">
        <w:rPr>
          <w:rFonts w:ascii="Calibri" w:eastAsia="Calibri" w:hAnsi="Calibri" w:cs="Times New Roman"/>
          <w:b/>
          <w:bCs/>
          <w:color w:val="000000"/>
          <w:sz w:val="24"/>
          <w:szCs w:val="28"/>
          <w:u w:val="single"/>
        </w:rPr>
        <w:br/>
      </w:r>
      <w:r w:rsidRPr="00922F56">
        <w:rPr>
          <w:rFonts w:ascii="Times New Roman" w:eastAsia="Calibri" w:hAnsi="Times New Roman" w:cs="Times New Roman"/>
          <w:color w:val="000000"/>
          <w:sz w:val="24"/>
          <w:szCs w:val="28"/>
        </w:rPr>
        <w:t>Дети на войне</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Э. Н. Веркин. </w:t>
      </w:r>
      <w:r w:rsidRPr="00922F56">
        <w:rPr>
          <w:rFonts w:ascii="Times New Roman" w:eastAsia="Calibri" w:hAnsi="Times New Roman" w:cs="Times New Roman"/>
          <w:color w:val="000000"/>
          <w:sz w:val="24"/>
          <w:szCs w:val="28"/>
        </w:rPr>
        <w:t>«Облачный полк» (главы).</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Загадки русской души</w:t>
      </w:r>
      <w:r w:rsidRPr="00922F56">
        <w:rPr>
          <w:rFonts w:ascii="Times New Roman" w:eastAsia="Calibri" w:hAnsi="Times New Roman" w:cs="Times New Roman"/>
          <w:b/>
          <w:bCs/>
          <w:color w:val="000000"/>
          <w:sz w:val="24"/>
          <w:szCs w:val="28"/>
        </w:rPr>
        <w:t xml:space="preserve"> </w:t>
      </w:r>
      <w:r w:rsidRPr="00922F56">
        <w:rPr>
          <w:rFonts w:ascii="Calibri" w:eastAsia="Calibri" w:hAnsi="Calibri" w:cs="Times New Roman"/>
          <w:b/>
          <w:bCs/>
          <w:color w:val="000000"/>
          <w:sz w:val="24"/>
          <w:szCs w:val="28"/>
        </w:rPr>
        <w:br/>
      </w:r>
      <w:r w:rsidRPr="00922F56">
        <w:rPr>
          <w:rFonts w:ascii="Times New Roman" w:eastAsia="Calibri" w:hAnsi="Times New Roman" w:cs="Times New Roman"/>
          <w:color w:val="000000"/>
          <w:sz w:val="24"/>
          <w:szCs w:val="28"/>
        </w:rPr>
        <w:t>Сеятель твой и хранитель</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И. С. Тургенев. </w:t>
      </w:r>
      <w:r w:rsidRPr="00922F56">
        <w:rPr>
          <w:rFonts w:ascii="Times New Roman" w:eastAsia="Calibri" w:hAnsi="Times New Roman" w:cs="Times New Roman"/>
          <w:color w:val="000000"/>
          <w:sz w:val="24"/>
          <w:szCs w:val="28"/>
        </w:rPr>
        <w:t>«Сфинкс».</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Ф. М. Достоевский. </w:t>
      </w:r>
      <w:r w:rsidRPr="00922F56">
        <w:rPr>
          <w:rFonts w:ascii="Times New Roman" w:eastAsia="Calibri" w:hAnsi="Times New Roman" w:cs="Times New Roman"/>
          <w:color w:val="000000"/>
          <w:sz w:val="24"/>
          <w:szCs w:val="28"/>
        </w:rPr>
        <w:t>«Мужик Марей».</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О ваших ровесниках</w:t>
      </w:r>
      <w:r w:rsidRPr="00922F56">
        <w:rPr>
          <w:rFonts w:ascii="Calibri" w:eastAsia="Calibri" w:hAnsi="Calibri" w:cs="Times New Roman"/>
          <w:sz w:val="20"/>
          <w:u w:val="single"/>
        </w:rPr>
        <w:br/>
      </w:r>
      <w:r w:rsidRPr="00922F56">
        <w:rPr>
          <w:rFonts w:ascii="Times New Roman" w:eastAsia="Calibri" w:hAnsi="Times New Roman" w:cs="Times New Roman"/>
          <w:color w:val="000000"/>
          <w:sz w:val="24"/>
          <w:szCs w:val="28"/>
        </w:rPr>
        <w:t>Пора взросления</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 xml:space="preserve">Б. Л. Васильев. </w:t>
      </w:r>
      <w:r w:rsidRPr="00922F56">
        <w:rPr>
          <w:rFonts w:ascii="Times New Roman" w:eastAsia="Calibri" w:hAnsi="Times New Roman" w:cs="Times New Roman"/>
          <w:color w:val="000000"/>
          <w:sz w:val="24"/>
          <w:szCs w:val="28"/>
        </w:rPr>
        <w:t>«Завтра была война» (главы).</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lastRenderedPageBreak/>
        <w:t xml:space="preserve">Г. Н. Щербакова. </w:t>
      </w:r>
      <w:r w:rsidRPr="00922F56">
        <w:rPr>
          <w:rFonts w:ascii="Times New Roman" w:eastAsia="Calibri" w:hAnsi="Times New Roman" w:cs="Times New Roman"/>
          <w:color w:val="000000"/>
          <w:sz w:val="24"/>
          <w:szCs w:val="28"/>
        </w:rPr>
        <w:t>«Вам и не снилось» (главы)</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u w:val="single"/>
        </w:rPr>
        <w:t xml:space="preserve">Лишь слову жизнь дана </w:t>
      </w:r>
      <w:r w:rsidRPr="00922F56">
        <w:rPr>
          <w:rFonts w:ascii="Calibri" w:eastAsia="Calibri" w:hAnsi="Calibri" w:cs="Times New Roman"/>
          <w:b/>
          <w:bCs/>
          <w:color w:val="000000"/>
          <w:sz w:val="24"/>
          <w:szCs w:val="28"/>
          <w:u w:val="single"/>
        </w:rPr>
        <w:br/>
      </w:r>
      <w:r w:rsidRPr="00922F56">
        <w:rPr>
          <w:rFonts w:ascii="Times New Roman" w:eastAsia="Calibri" w:hAnsi="Times New Roman" w:cs="Times New Roman"/>
          <w:b/>
          <w:bCs/>
          <w:color w:val="000000"/>
          <w:sz w:val="24"/>
          <w:szCs w:val="28"/>
        </w:rPr>
        <w:t>Язык поэзии</w:t>
      </w:r>
      <w:r w:rsidRPr="00922F56">
        <w:rPr>
          <w:rFonts w:ascii="Calibri" w:eastAsia="Calibri" w:hAnsi="Calibri" w:cs="Times New Roman"/>
          <w:b/>
          <w:bCs/>
          <w:color w:val="000000"/>
          <w:sz w:val="24"/>
          <w:szCs w:val="28"/>
        </w:rPr>
        <w:br/>
      </w:r>
      <w:r w:rsidRPr="00922F56">
        <w:rPr>
          <w:rFonts w:ascii="Times New Roman" w:eastAsia="Calibri" w:hAnsi="Times New Roman" w:cs="Times New Roman"/>
          <w:b/>
          <w:bCs/>
          <w:color w:val="000000"/>
          <w:sz w:val="24"/>
          <w:szCs w:val="28"/>
        </w:rPr>
        <w:t xml:space="preserve">Дон </w:t>
      </w:r>
      <w:proofErr w:type="spellStart"/>
      <w:r w:rsidRPr="00922F56">
        <w:rPr>
          <w:rFonts w:ascii="Times New Roman" w:eastAsia="Calibri" w:hAnsi="Times New Roman" w:cs="Times New Roman"/>
          <w:b/>
          <w:bCs/>
          <w:color w:val="000000"/>
          <w:sz w:val="24"/>
          <w:szCs w:val="28"/>
        </w:rPr>
        <w:t>Аминадо</w:t>
      </w:r>
      <w:proofErr w:type="spellEnd"/>
      <w:r w:rsidRPr="00922F56">
        <w:rPr>
          <w:rFonts w:ascii="Times New Roman" w:eastAsia="Calibri" w:hAnsi="Times New Roman" w:cs="Times New Roman"/>
          <w:b/>
          <w:bCs/>
          <w:color w:val="000000"/>
          <w:sz w:val="24"/>
          <w:szCs w:val="28"/>
        </w:rPr>
        <w:t xml:space="preserve">. </w:t>
      </w:r>
      <w:r w:rsidRPr="00922F56">
        <w:rPr>
          <w:rFonts w:ascii="Times New Roman" w:eastAsia="Calibri" w:hAnsi="Times New Roman" w:cs="Times New Roman"/>
          <w:color w:val="000000"/>
          <w:sz w:val="24"/>
          <w:szCs w:val="28"/>
        </w:rPr>
        <w:t>«Наука стихосложения».</w:t>
      </w:r>
      <w:r w:rsidRPr="00922F56">
        <w:rPr>
          <w:rFonts w:ascii="Calibri" w:eastAsia="Calibri" w:hAnsi="Calibri" w:cs="Times New Roman"/>
          <w:color w:val="000000"/>
          <w:sz w:val="24"/>
          <w:szCs w:val="28"/>
        </w:rPr>
        <w:br/>
      </w:r>
      <w:r w:rsidRPr="00922F56">
        <w:rPr>
          <w:rFonts w:ascii="Times New Roman" w:eastAsia="Calibri" w:hAnsi="Times New Roman" w:cs="Times New Roman"/>
          <w:b/>
          <w:bCs/>
          <w:color w:val="000000"/>
          <w:sz w:val="24"/>
          <w:szCs w:val="28"/>
        </w:rPr>
        <w:t>И. Ф. Анненский. «</w:t>
      </w:r>
      <w:r w:rsidRPr="00922F56">
        <w:rPr>
          <w:rFonts w:ascii="Times New Roman" w:eastAsia="Calibri" w:hAnsi="Times New Roman" w:cs="Times New Roman"/>
          <w:color w:val="000000"/>
          <w:sz w:val="24"/>
          <w:szCs w:val="28"/>
        </w:rPr>
        <w:t>Третий мучительный сонет».</w:t>
      </w:r>
    </w:p>
    <w:p w14:paraId="44EEB1B3" w14:textId="77777777" w:rsidR="00922F56" w:rsidRPr="00922F56" w:rsidRDefault="00922F56" w:rsidP="00922F56">
      <w:pPr>
        <w:spacing w:after="0"/>
        <w:rPr>
          <w:rFonts w:ascii="Times New Roman" w:eastAsia="Calibri" w:hAnsi="Times New Roman" w:cs="Times New Roman"/>
          <w:b/>
          <w:sz w:val="24"/>
          <w:szCs w:val="24"/>
        </w:rPr>
      </w:pPr>
      <w:r w:rsidRPr="00922F56">
        <w:rPr>
          <w:rFonts w:ascii="Times New Roman" w:eastAsia="Calibri" w:hAnsi="Times New Roman" w:cs="Times New Roman"/>
          <w:b/>
          <w:sz w:val="24"/>
          <w:szCs w:val="24"/>
        </w:rPr>
        <w:t xml:space="preserve">                             Описание   материально- технического обеспечения </w:t>
      </w:r>
    </w:p>
    <w:p w14:paraId="1423F23A" w14:textId="77777777" w:rsidR="00922F56" w:rsidRPr="00922F56" w:rsidRDefault="00922F56" w:rsidP="00922F56">
      <w:pPr>
        <w:rPr>
          <w:rFonts w:ascii="Times New Roman" w:eastAsia="Calibri" w:hAnsi="Times New Roman" w:cs="Times New Roman"/>
          <w:i/>
          <w:sz w:val="24"/>
          <w:szCs w:val="24"/>
        </w:rPr>
      </w:pPr>
      <w:r w:rsidRPr="00922F56">
        <w:rPr>
          <w:rFonts w:ascii="Times New Roman" w:eastAsia="Calibri" w:hAnsi="Times New Roman" w:cs="Times New Roman"/>
          <w:i/>
          <w:sz w:val="24"/>
          <w:szCs w:val="24"/>
        </w:rPr>
        <w:t>УМК:</w:t>
      </w:r>
    </w:p>
    <w:p w14:paraId="5FA89841" w14:textId="77777777" w:rsidR="00922F56" w:rsidRPr="00922F56" w:rsidRDefault="00922F56" w:rsidP="00922F56">
      <w:pPr>
        <w:rPr>
          <w:rFonts w:ascii="Times New Roman" w:eastAsia="Calibri" w:hAnsi="Times New Roman" w:cs="Times New Roman"/>
          <w:b/>
          <w:bCs/>
          <w:sz w:val="24"/>
          <w:szCs w:val="24"/>
        </w:rPr>
      </w:pPr>
      <w:r w:rsidRPr="00922F56">
        <w:rPr>
          <w:rFonts w:ascii="Times New Roman" w:eastAsia="Calibri" w:hAnsi="Times New Roman" w:cs="Times New Roman"/>
          <w:b/>
          <w:bCs/>
          <w:sz w:val="24"/>
          <w:szCs w:val="24"/>
        </w:rPr>
        <w:t>8класс:</w:t>
      </w:r>
    </w:p>
    <w:p w14:paraId="61E5CF4D" w14:textId="77777777" w:rsidR="00922F56" w:rsidRPr="00922F56" w:rsidRDefault="00922F56" w:rsidP="00922F56">
      <w:pPr>
        <w:rPr>
          <w:rFonts w:ascii="Times New Roman" w:eastAsia="Calibri" w:hAnsi="Times New Roman" w:cs="Times New Roman"/>
          <w:sz w:val="24"/>
          <w:szCs w:val="24"/>
        </w:rPr>
      </w:pPr>
      <w:r w:rsidRPr="00922F56">
        <w:rPr>
          <w:rFonts w:ascii="Times New Roman" w:eastAsia="Calibri" w:hAnsi="Times New Roman" w:cs="Times New Roman"/>
          <w:bCs/>
          <w:sz w:val="24"/>
          <w:szCs w:val="24"/>
        </w:rPr>
        <w:t xml:space="preserve"> Русская родная </w:t>
      </w:r>
      <w:proofErr w:type="gramStart"/>
      <w:r w:rsidRPr="00922F56">
        <w:rPr>
          <w:rFonts w:ascii="Times New Roman" w:eastAsia="Calibri" w:hAnsi="Times New Roman" w:cs="Times New Roman"/>
          <w:bCs/>
          <w:sz w:val="24"/>
          <w:szCs w:val="24"/>
        </w:rPr>
        <w:t>литература .</w:t>
      </w:r>
      <w:proofErr w:type="gramEnd"/>
      <w:r w:rsidRPr="00922F56">
        <w:rPr>
          <w:rFonts w:ascii="Times New Roman" w:eastAsia="Calibri" w:hAnsi="Times New Roman" w:cs="Times New Roman"/>
          <w:bCs/>
          <w:sz w:val="24"/>
          <w:szCs w:val="24"/>
        </w:rPr>
        <w:t xml:space="preserve"> 8 класс. О.М. Александрова, </w:t>
      </w:r>
      <w:proofErr w:type="spellStart"/>
      <w:r w:rsidRPr="00922F56">
        <w:rPr>
          <w:rFonts w:ascii="Times New Roman" w:eastAsia="Calibri" w:hAnsi="Times New Roman" w:cs="Times New Roman"/>
          <w:bCs/>
          <w:sz w:val="24"/>
          <w:szCs w:val="24"/>
        </w:rPr>
        <w:t>М.А.Аристова</w:t>
      </w:r>
      <w:proofErr w:type="spellEnd"/>
      <w:r w:rsidRPr="00922F56">
        <w:rPr>
          <w:rFonts w:ascii="Times New Roman" w:eastAsia="Calibri" w:hAnsi="Times New Roman" w:cs="Times New Roman"/>
          <w:bCs/>
          <w:sz w:val="24"/>
          <w:szCs w:val="24"/>
        </w:rPr>
        <w:t>, и др.</w:t>
      </w:r>
      <w:r w:rsidRPr="00922F56">
        <w:rPr>
          <w:rFonts w:ascii="Times New Roman" w:eastAsia="Calibri" w:hAnsi="Times New Roman" w:cs="Times New Roman"/>
          <w:sz w:val="24"/>
          <w:szCs w:val="24"/>
        </w:rPr>
        <w:t xml:space="preserve">  Просвещение, 2021.</w:t>
      </w:r>
    </w:p>
    <w:p w14:paraId="484EA712" w14:textId="77777777" w:rsidR="00922F56" w:rsidRPr="00922F56" w:rsidRDefault="00922F56" w:rsidP="00922F56">
      <w:pPr>
        <w:rPr>
          <w:rFonts w:ascii="Times New Roman" w:eastAsia="Calibri" w:hAnsi="Times New Roman" w:cs="Times New Roman"/>
          <w:sz w:val="24"/>
          <w:szCs w:val="24"/>
        </w:rPr>
      </w:pPr>
    </w:p>
    <w:p w14:paraId="0C6C3F2D" w14:textId="72DA9EA2" w:rsidR="00922F56" w:rsidRDefault="00F74901" w:rsidP="00922F56">
      <w:pPr>
        <w:shd w:val="clear" w:color="auto" w:fill="FFFFFF"/>
        <w:spacing w:after="0" w:line="294" w:lineRule="atLeast"/>
        <w:rPr>
          <w:rFonts w:ascii="Times New Roman" w:eastAsia="MS Mincho" w:hAnsi="Times New Roman" w:cs="Times New Roman"/>
          <w:b/>
          <w:bCs/>
          <w:color w:val="000000"/>
          <w:sz w:val="24"/>
          <w:szCs w:val="24"/>
          <w:lang w:eastAsia="ja-JP"/>
        </w:rPr>
      </w:pPr>
      <w:r>
        <w:rPr>
          <w:rFonts w:ascii="Times New Roman" w:eastAsia="MS Mincho" w:hAnsi="Times New Roman" w:cs="Times New Roman"/>
          <w:b/>
          <w:bCs/>
          <w:color w:val="000000"/>
          <w:sz w:val="24"/>
          <w:szCs w:val="24"/>
          <w:lang w:eastAsia="ja-JP"/>
        </w:rPr>
        <w:t xml:space="preserve">                                  </w:t>
      </w:r>
      <w:r w:rsidR="00922F56" w:rsidRPr="00F74901">
        <w:rPr>
          <w:rFonts w:ascii="Times New Roman" w:eastAsia="MS Mincho" w:hAnsi="Times New Roman" w:cs="Times New Roman"/>
          <w:b/>
          <w:bCs/>
          <w:color w:val="000000"/>
          <w:sz w:val="24"/>
          <w:szCs w:val="24"/>
          <w:lang w:eastAsia="ja-JP"/>
        </w:rPr>
        <w:t>Образовательные электронные ресурсы:</w:t>
      </w:r>
    </w:p>
    <w:p w14:paraId="5A85CA34" w14:textId="77777777" w:rsidR="00F74901" w:rsidRPr="00F74901" w:rsidRDefault="00F74901" w:rsidP="00922F56">
      <w:pPr>
        <w:shd w:val="clear" w:color="auto" w:fill="FFFFFF"/>
        <w:spacing w:after="0" w:line="294" w:lineRule="atLeast"/>
        <w:rPr>
          <w:rFonts w:ascii="Times New Roman" w:eastAsia="MS Mincho" w:hAnsi="Times New Roman" w:cs="Times New Roman"/>
          <w:b/>
          <w:bCs/>
          <w:color w:val="000000"/>
          <w:sz w:val="24"/>
          <w:szCs w:val="24"/>
          <w:lang w:eastAsia="ja-JP"/>
        </w:rPr>
      </w:pPr>
    </w:p>
    <w:p w14:paraId="2FC04876" w14:textId="77777777" w:rsidR="00922F56" w:rsidRPr="00922F56" w:rsidRDefault="00922F56" w:rsidP="00922F56">
      <w:pPr>
        <w:numPr>
          <w:ilvl w:val="1"/>
          <w:numId w:val="2"/>
        </w:numPr>
        <w:shd w:val="clear" w:color="auto" w:fill="FFFFFF"/>
        <w:spacing w:after="0" w:line="294" w:lineRule="atLeast"/>
        <w:rPr>
          <w:rFonts w:ascii="Times New Roman" w:eastAsia="Calibri" w:hAnsi="Times New Roman" w:cs="Times New Roman"/>
          <w:sz w:val="24"/>
          <w:szCs w:val="24"/>
        </w:rPr>
      </w:pPr>
      <w:r w:rsidRPr="00922F56">
        <w:rPr>
          <w:rFonts w:ascii="Times New Roman" w:eastAsia="Calibri" w:hAnsi="Times New Roman" w:cs="Times New Roman"/>
          <w:sz w:val="24"/>
          <w:szCs w:val="24"/>
        </w:rPr>
        <w:t>«Типовой комплект методических документов по учебным предметам основного общего образования» (</w:t>
      </w:r>
      <w:hyperlink r:id="rId5" w:history="1">
        <w:r w:rsidRPr="00922F56">
          <w:rPr>
            <w:rFonts w:ascii="Times New Roman" w:eastAsia="Calibri" w:hAnsi="Times New Roman" w:cs="Times New Roman"/>
            <w:color w:val="0000FF"/>
            <w:sz w:val="24"/>
            <w:szCs w:val="24"/>
            <w:u w:val="single"/>
          </w:rPr>
          <w:t>https://edsoo.ru/Tipovoj_komplekt_metodich_25.htm</w:t>
        </w:r>
      </w:hyperlink>
      <w:r w:rsidRPr="00922F56">
        <w:rPr>
          <w:rFonts w:ascii="Times New Roman" w:eastAsia="Calibri" w:hAnsi="Times New Roman" w:cs="Times New Roman"/>
          <w:sz w:val="24"/>
          <w:szCs w:val="24"/>
        </w:rPr>
        <w:t>).</w:t>
      </w:r>
    </w:p>
    <w:p w14:paraId="7EA8A9A9"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 xml:space="preserve">Единая коллекция цифровых образовательных ресурсов. Коллекция разнообразных ЦОР в различных форматах </w:t>
      </w:r>
      <w:hyperlink r:id="rId6" w:history="1">
        <w:r w:rsidRPr="00922F56">
          <w:rPr>
            <w:rFonts w:ascii="Times New Roman" w:eastAsia="Calibri" w:hAnsi="Times New Roman" w:cs="Times New Roman"/>
            <w:color w:val="0000FF"/>
            <w:sz w:val="24"/>
            <w:szCs w:val="24"/>
            <w:u w:val="single"/>
          </w:rPr>
          <w:t>http://www.school-collection.edu.ru</w:t>
        </w:r>
      </w:hyperlink>
      <w:r w:rsidRPr="00922F56">
        <w:rPr>
          <w:rFonts w:ascii="Times New Roman" w:eastAsia="Calibri" w:hAnsi="Times New Roman" w:cs="Times New Roman"/>
          <w:sz w:val="24"/>
          <w:szCs w:val="24"/>
        </w:rPr>
        <w:t>.</w:t>
      </w:r>
    </w:p>
    <w:p w14:paraId="2781AD96"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Единое окно доступа к образовательным ресурсам. Каталог ЭОР для учителей-</w:t>
      </w:r>
      <w:proofErr w:type="spellStart"/>
      <w:r w:rsidRPr="00922F56">
        <w:rPr>
          <w:rFonts w:ascii="Times New Roman" w:eastAsia="Calibri" w:hAnsi="Times New Roman" w:cs="Times New Roman"/>
          <w:sz w:val="24"/>
          <w:szCs w:val="24"/>
        </w:rPr>
        <w:t>предметиков</w:t>
      </w:r>
      <w:proofErr w:type="spellEnd"/>
      <w:r w:rsidRPr="00922F56">
        <w:rPr>
          <w:rFonts w:ascii="Times New Roman" w:eastAsia="Calibri" w:hAnsi="Times New Roman" w:cs="Times New Roman"/>
          <w:sz w:val="24"/>
          <w:szCs w:val="24"/>
        </w:rPr>
        <w:t xml:space="preserve"> </w:t>
      </w:r>
      <w:hyperlink r:id="rId7" w:history="1">
        <w:r w:rsidRPr="00922F56">
          <w:rPr>
            <w:rFonts w:ascii="Times New Roman" w:eastAsia="Calibri" w:hAnsi="Times New Roman" w:cs="Times New Roman"/>
            <w:color w:val="0000FF"/>
            <w:sz w:val="24"/>
            <w:szCs w:val="24"/>
            <w:u w:val="single"/>
          </w:rPr>
          <w:t>http://window.edu.ru</w:t>
        </w:r>
      </w:hyperlink>
    </w:p>
    <w:p w14:paraId="34ED0A44"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Интерактивная образовательная онлайн-платформа «</w:t>
      </w:r>
      <w:proofErr w:type="spellStart"/>
      <w:r w:rsidRPr="00922F56">
        <w:rPr>
          <w:rFonts w:ascii="Times New Roman" w:eastAsia="Calibri" w:hAnsi="Times New Roman" w:cs="Times New Roman"/>
          <w:sz w:val="24"/>
          <w:szCs w:val="24"/>
        </w:rPr>
        <w:t>Учи.ру</w:t>
      </w:r>
      <w:proofErr w:type="spellEnd"/>
      <w:r w:rsidRPr="00922F56">
        <w:rPr>
          <w:rFonts w:ascii="Times New Roman" w:eastAsia="Calibri" w:hAnsi="Times New Roman" w:cs="Times New Roman"/>
          <w:sz w:val="24"/>
          <w:szCs w:val="24"/>
        </w:rPr>
        <w:t xml:space="preserve">» с интерактивными уроками по основным школьным предметам, олимпиады: </w:t>
      </w:r>
      <w:hyperlink r:id="rId8" w:history="1">
        <w:r w:rsidRPr="00922F56">
          <w:rPr>
            <w:rFonts w:ascii="Times New Roman" w:eastAsia="Calibri" w:hAnsi="Times New Roman" w:cs="Times New Roman"/>
            <w:color w:val="0000FF"/>
            <w:sz w:val="24"/>
            <w:szCs w:val="24"/>
            <w:u w:val="single"/>
          </w:rPr>
          <w:t>https://uchi.ru/</w:t>
        </w:r>
      </w:hyperlink>
    </w:p>
    <w:p w14:paraId="04AFA414"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 xml:space="preserve">Образовательная платформа «LECTA» образовательная платформа, содержащая электронные продукты для учителей / Электронные формы учебников: </w:t>
      </w:r>
      <w:hyperlink r:id="rId9" w:history="1">
        <w:r w:rsidRPr="00922F56">
          <w:rPr>
            <w:rFonts w:ascii="Times New Roman" w:eastAsia="Calibri" w:hAnsi="Times New Roman" w:cs="Times New Roman"/>
            <w:color w:val="0000FF"/>
            <w:sz w:val="24"/>
            <w:szCs w:val="24"/>
            <w:u w:val="single"/>
          </w:rPr>
          <w:t>https://lecta.rosuchebnik.ru/</w:t>
        </w:r>
      </w:hyperlink>
    </w:p>
    <w:p w14:paraId="613650C8"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 xml:space="preserve">ПЕДСОВЕТ.ORG. Медиатека, включающая ЦОР и методические разработки </w:t>
      </w:r>
      <w:hyperlink r:id="rId10" w:history="1">
        <w:r w:rsidRPr="00922F56">
          <w:rPr>
            <w:rFonts w:ascii="Times New Roman" w:eastAsia="Calibri" w:hAnsi="Times New Roman" w:cs="Times New Roman"/>
            <w:color w:val="0000FF"/>
            <w:sz w:val="24"/>
            <w:szCs w:val="24"/>
            <w:u w:val="single"/>
          </w:rPr>
          <w:t>http://pedsovet.org/m</w:t>
        </w:r>
      </w:hyperlink>
    </w:p>
    <w:p w14:paraId="7BC5E75D"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 xml:space="preserve">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32 основе практики международных исследований качества подготовки обучающихся: </w:t>
      </w:r>
      <w:hyperlink r:id="rId11" w:history="1">
        <w:r w:rsidRPr="00922F56">
          <w:rPr>
            <w:rFonts w:ascii="Times New Roman" w:eastAsia="Calibri" w:hAnsi="Times New Roman" w:cs="Times New Roman"/>
            <w:color w:val="0000FF"/>
            <w:sz w:val="24"/>
            <w:szCs w:val="24"/>
            <w:u w:val="single"/>
          </w:rPr>
          <w:t>https://fioco.ru/ru/osoko</w:t>
        </w:r>
      </w:hyperlink>
    </w:p>
    <w:p w14:paraId="7249CB66" w14:textId="77777777" w:rsidR="00922F56" w:rsidRPr="00922F56" w:rsidRDefault="00922F56" w:rsidP="00922F56">
      <w:pPr>
        <w:numPr>
          <w:ilvl w:val="1"/>
          <w:numId w:val="2"/>
        </w:num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Calibri" w:hAnsi="Times New Roman" w:cs="Times New Roman"/>
          <w:sz w:val="24"/>
          <w:szCs w:val="24"/>
        </w:rPr>
        <w:t>Электронные образовательные ресурсы. Репозиторий планов-конспектов уроков, коллекция ЭОР http://eorhelp.r</w:t>
      </w:r>
      <w:r w:rsidRPr="00922F56">
        <w:rPr>
          <w:rFonts w:ascii="Times New Roman" w:eastAsia="Calibri" w:hAnsi="Times New Roman" w:cs="Times New Roman"/>
          <w:sz w:val="24"/>
          <w:szCs w:val="24"/>
          <w:lang w:val="en-US"/>
        </w:rPr>
        <w:t>u</w:t>
      </w:r>
    </w:p>
    <w:p w14:paraId="140D088F" w14:textId="77777777" w:rsidR="00922F56" w:rsidRPr="00922F56" w:rsidRDefault="00922F56" w:rsidP="00922F56">
      <w:pPr>
        <w:shd w:val="clear" w:color="auto" w:fill="FFFFFF"/>
        <w:spacing w:after="0" w:line="294" w:lineRule="atLeast"/>
        <w:rPr>
          <w:rFonts w:ascii="Times New Roman" w:eastAsia="MS Mincho" w:hAnsi="Times New Roman" w:cs="Times New Roman"/>
          <w:color w:val="000000"/>
          <w:sz w:val="24"/>
          <w:szCs w:val="24"/>
          <w:lang w:eastAsia="ja-JP"/>
        </w:rPr>
      </w:pPr>
    </w:p>
    <w:p w14:paraId="530E1D35" w14:textId="77777777" w:rsidR="00922F56" w:rsidRPr="00922F56" w:rsidRDefault="00922F56" w:rsidP="00922F56">
      <w:pPr>
        <w:autoSpaceDE w:val="0"/>
        <w:autoSpaceDN w:val="0"/>
        <w:adjustRightInd w:val="0"/>
        <w:spacing w:after="0" w:line="252" w:lineRule="auto"/>
        <w:jc w:val="both"/>
        <w:rPr>
          <w:rFonts w:ascii="Times New Roman" w:eastAsia="Calibri" w:hAnsi="Times New Roman" w:cs="Times New Roman"/>
          <w:sz w:val="24"/>
          <w:szCs w:val="24"/>
        </w:rPr>
      </w:pPr>
    </w:p>
    <w:p w14:paraId="5F834A20" w14:textId="77777777" w:rsidR="00922F56" w:rsidRPr="00922F56" w:rsidRDefault="00922F56" w:rsidP="00922F56">
      <w:pPr>
        <w:shd w:val="clear" w:color="auto" w:fill="FFFFFF"/>
        <w:spacing w:after="0" w:line="240" w:lineRule="auto"/>
        <w:rPr>
          <w:rFonts w:ascii="Times New Roman" w:eastAsia="MS Mincho" w:hAnsi="Times New Roman" w:cs="Times New Roman"/>
          <w:b/>
          <w:bCs/>
          <w:color w:val="000000"/>
          <w:sz w:val="24"/>
          <w:szCs w:val="24"/>
          <w:lang w:eastAsia="ja-JP"/>
        </w:rPr>
      </w:pPr>
      <w:r w:rsidRPr="00922F56">
        <w:rPr>
          <w:rFonts w:ascii="Times New Roman" w:eastAsia="MS Mincho" w:hAnsi="Times New Roman" w:cs="Times New Roman"/>
          <w:color w:val="000000"/>
          <w:sz w:val="24"/>
          <w:szCs w:val="24"/>
          <w:lang w:eastAsia="ja-JP"/>
        </w:rPr>
        <w:t xml:space="preserve"> </w:t>
      </w:r>
      <w:r w:rsidRPr="00922F56">
        <w:rPr>
          <w:rFonts w:ascii="Times New Roman" w:eastAsia="MS Mincho" w:hAnsi="Times New Roman" w:cs="Times New Roman"/>
          <w:b/>
          <w:bCs/>
          <w:color w:val="000000"/>
          <w:sz w:val="24"/>
          <w:szCs w:val="24"/>
          <w:lang w:eastAsia="ja-JP"/>
        </w:rPr>
        <w:t>Литература для учащихся</w:t>
      </w:r>
    </w:p>
    <w:p w14:paraId="4ABF9F97" w14:textId="77777777" w:rsidR="00922F56" w:rsidRPr="00922F56" w:rsidRDefault="00922F56" w:rsidP="00922F56">
      <w:pPr>
        <w:shd w:val="clear" w:color="auto" w:fill="FFFFFF"/>
        <w:spacing w:after="0" w:line="240" w:lineRule="auto"/>
        <w:rPr>
          <w:rFonts w:ascii="Times New Roman" w:eastAsia="MS Mincho" w:hAnsi="Times New Roman" w:cs="Times New Roman"/>
          <w:b/>
          <w:bCs/>
          <w:color w:val="000000"/>
          <w:sz w:val="24"/>
          <w:szCs w:val="24"/>
          <w:lang w:eastAsia="ja-JP"/>
        </w:rPr>
      </w:pPr>
    </w:p>
    <w:p w14:paraId="345A4843" w14:textId="77777777" w:rsidR="00922F56" w:rsidRPr="00922F56" w:rsidRDefault="00922F56" w:rsidP="00922F56">
      <w:p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Times New Roman" w:eastAsia="MS Mincho" w:hAnsi="Times New Roman" w:cs="Times New Roman"/>
          <w:color w:val="000000"/>
          <w:sz w:val="24"/>
          <w:szCs w:val="24"/>
          <w:lang w:eastAsia="ja-JP"/>
        </w:rPr>
        <w:t>Образовательные электронные ресурсы:</w:t>
      </w:r>
    </w:p>
    <w:p w14:paraId="0692F51B"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 xml:space="preserve">Образовательные викторины: </w:t>
      </w:r>
      <w:hyperlink r:id="rId12" w:history="1">
        <w:r w:rsidRPr="00922F56">
          <w:rPr>
            <w:rFonts w:ascii="Calibri" w:eastAsia="Calibri" w:hAnsi="Calibri" w:cs="Times New Roman"/>
            <w:color w:val="0000FF"/>
            <w:u w:val="single"/>
          </w:rPr>
          <w:t>https://quizizz.com</w:t>
        </w:r>
      </w:hyperlink>
    </w:p>
    <w:p w14:paraId="4ED1BA37"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Образовательный портал «</w:t>
      </w:r>
      <w:proofErr w:type="spellStart"/>
      <w:r w:rsidRPr="00922F56">
        <w:rPr>
          <w:rFonts w:ascii="Calibri" w:eastAsia="Calibri" w:hAnsi="Calibri" w:cs="Times New Roman"/>
        </w:rPr>
        <w:t>ЯндексУчебник</w:t>
      </w:r>
      <w:proofErr w:type="spellEnd"/>
      <w:r w:rsidRPr="00922F56">
        <w:rPr>
          <w:rFonts w:ascii="Calibri" w:eastAsia="Calibri" w:hAnsi="Calibri" w:cs="Times New Roman"/>
        </w:rPr>
        <w:t xml:space="preserve">»: </w:t>
      </w:r>
      <w:hyperlink r:id="rId13" w:history="1">
        <w:r w:rsidRPr="00922F56">
          <w:rPr>
            <w:rFonts w:ascii="Calibri" w:eastAsia="Calibri" w:hAnsi="Calibri" w:cs="Times New Roman"/>
            <w:color w:val="0000FF"/>
            <w:u w:val="single"/>
          </w:rPr>
          <w:t>https://education.yandex.ru/home/</w:t>
        </w:r>
      </w:hyperlink>
    </w:p>
    <w:p w14:paraId="5EE1ACAA"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 xml:space="preserve">Образовательный центр «Сириус»: </w:t>
      </w:r>
      <w:hyperlink r:id="rId14" w:history="1">
        <w:r w:rsidRPr="00922F56">
          <w:rPr>
            <w:rFonts w:ascii="Calibri" w:eastAsia="Calibri" w:hAnsi="Calibri" w:cs="Times New Roman"/>
            <w:color w:val="0000FF"/>
            <w:u w:val="single"/>
          </w:rPr>
          <w:t>https://edu.sirius.online/</w:t>
        </w:r>
      </w:hyperlink>
    </w:p>
    <w:p w14:paraId="12A9EA0D"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lastRenderedPageBreak/>
        <w:t>Он-лайн школа «</w:t>
      </w:r>
      <w:proofErr w:type="spellStart"/>
      <w:proofErr w:type="gramStart"/>
      <w:r w:rsidRPr="00922F56">
        <w:rPr>
          <w:rFonts w:ascii="Calibri" w:eastAsia="Calibri" w:hAnsi="Calibri" w:cs="Times New Roman"/>
        </w:rPr>
        <w:t>Фоксфорд</w:t>
      </w:r>
      <w:proofErr w:type="spellEnd"/>
      <w:r w:rsidRPr="00922F56">
        <w:rPr>
          <w:rFonts w:ascii="Calibri" w:eastAsia="Calibri" w:hAnsi="Calibri" w:cs="Times New Roman"/>
        </w:rPr>
        <w:t>«</w:t>
      </w:r>
      <w:proofErr w:type="gramEnd"/>
      <w:r w:rsidRPr="00922F56">
        <w:rPr>
          <w:rFonts w:ascii="Calibri" w:eastAsia="Calibri" w:hAnsi="Calibri" w:cs="Times New Roman"/>
        </w:rPr>
        <w:t xml:space="preserve">: </w:t>
      </w:r>
      <w:hyperlink r:id="rId15" w:history="1">
        <w:r w:rsidRPr="00922F56">
          <w:rPr>
            <w:rFonts w:ascii="Calibri" w:eastAsia="Calibri" w:hAnsi="Calibri" w:cs="Times New Roman"/>
            <w:color w:val="0000FF"/>
            <w:u w:val="single"/>
          </w:rPr>
          <w:t>https://foxford.ru/</w:t>
        </w:r>
      </w:hyperlink>
    </w:p>
    <w:p w14:paraId="1B84A49B"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 xml:space="preserve">Онлайн-платформа: </w:t>
      </w:r>
      <w:hyperlink r:id="rId16" w:history="1">
        <w:r w:rsidRPr="00922F56">
          <w:rPr>
            <w:rFonts w:ascii="Calibri" w:eastAsia="Calibri" w:hAnsi="Calibri" w:cs="Times New Roman"/>
            <w:color w:val="0000FF"/>
            <w:u w:val="single"/>
          </w:rPr>
          <w:t>https://codewards.ru/</w:t>
        </w:r>
      </w:hyperlink>
    </w:p>
    <w:p w14:paraId="4AAB8468"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 xml:space="preserve">Онлайн-платформа «Мои </w:t>
      </w:r>
      <w:proofErr w:type="gramStart"/>
      <w:r w:rsidRPr="00922F56">
        <w:rPr>
          <w:rFonts w:ascii="Calibri" w:eastAsia="Calibri" w:hAnsi="Calibri" w:cs="Times New Roman"/>
        </w:rPr>
        <w:t>достижения«</w:t>
      </w:r>
      <w:proofErr w:type="gramEnd"/>
      <w:r w:rsidRPr="00922F56">
        <w:rPr>
          <w:rFonts w:ascii="Calibri" w:eastAsia="Calibri" w:hAnsi="Calibri" w:cs="Times New Roman"/>
        </w:rPr>
        <w:t xml:space="preserve">: </w:t>
      </w:r>
      <w:hyperlink r:id="rId17" w:history="1">
        <w:r w:rsidRPr="00922F56">
          <w:rPr>
            <w:rFonts w:ascii="Calibri" w:eastAsia="Calibri" w:hAnsi="Calibri" w:cs="Times New Roman"/>
            <w:color w:val="0000FF"/>
            <w:u w:val="single"/>
          </w:rPr>
          <w:t>https://myskills.ru/</w:t>
        </w:r>
      </w:hyperlink>
    </w:p>
    <w:p w14:paraId="3103692B"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Онлайн-платформа «</w:t>
      </w:r>
      <w:proofErr w:type="spellStart"/>
      <w:proofErr w:type="gramStart"/>
      <w:r w:rsidRPr="00922F56">
        <w:rPr>
          <w:rFonts w:ascii="Calibri" w:eastAsia="Calibri" w:hAnsi="Calibri" w:cs="Times New Roman"/>
        </w:rPr>
        <w:t>Олимпиум</w:t>
      </w:r>
      <w:proofErr w:type="spellEnd"/>
      <w:r w:rsidRPr="00922F56">
        <w:rPr>
          <w:rFonts w:ascii="Calibri" w:eastAsia="Calibri" w:hAnsi="Calibri" w:cs="Times New Roman"/>
        </w:rPr>
        <w:t>«</w:t>
      </w:r>
      <w:proofErr w:type="gramEnd"/>
      <w:r w:rsidRPr="00922F56">
        <w:rPr>
          <w:rFonts w:ascii="Calibri" w:eastAsia="Calibri" w:hAnsi="Calibri" w:cs="Times New Roman"/>
        </w:rPr>
        <w:t xml:space="preserve">: </w:t>
      </w:r>
      <w:hyperlink r:id="rId18" w:history="1">
        <w:r w:rsidRPr="00922F56">
          <w:rPr>
            <w:rFonts w:ascii="Calibri" w:eastAsia="Calibri" w:hAnsi="Calibri" w:cs="Times New Roman"/>
            <w:color w:val="0000FF"/>
            <w:u w:val="single"/>
          </w:rPr>
          <w:t>https://olimpium.ru/</w:t>
        </w:r>
      </w:hyperlink>
    </w:p>
    <w:p w14:paraId="6AE652DC" w14:textId="77777777" w:rsidR="00922F56" w:rsidRPr="00922F56" w:rsidRDefault="00922F56" w:rsidP="00922F56">
      <w:pPr>
        <w:shd w:val="clear" w:color="auto" w:fill="FFFFFF"/>
        <w:spacing w:after="0" w:line="294" w:lineRule="atLeast"/>
        <w:rPr>
          <w:rFonts w:ascii="Calibri" w:eastAsia="Calibri" w:hAnsi="Calibri" w:cs="Times New Roman"/>
        </w:rPr>
      </w:pPr>
      <w:r w:rsidRPr="00922F56">
        <w:rPr>
          <w:rFonts w:ascii="Calibri" w:eastAsia="Calibri" w:hAnsi="Calibri" w:cs="Times New Roman"/>
        </w:rPr>
        <w:t xml:space="preserve">Онлайн-платформа «Открытая школа»: </w:t>
      </w:r>
      <w:hyperlink r:id="rId19" w:history="1">
        <w:r w:rsidRPr="00922F56">
          <w:rPr>
            <w:rFonts w:ascii="Calibri" w:eastAsia="Calibri" w:hAnsi="Calibri" w:cs="Times New Roman"/>
            <w:color w:val="0000FF"/>
            <w:u w:val="single"/>
          </w:rPr>
          <w:t>https://2035school.ru/login 23</w:t>
        </w:r>
      </w:hyperlink>
      <w:r w:rsidRPr="00922F56">
        <w:rPr>
          <w:rFonts w:ascii="Calibri" w:eastAsia="Calibri" w:hAnsi="Calibri" w:cs="Times New Roman"/>
        </w:rPr>
        <w:t>.</w:t>
      </w:r>
    </w:p>
    <w:p w14:paraId="2105C3A0" w14:textId="77777777" w:rsidR="00922F56" w:rsidRPr="00922F56" w:rsidRDefault="00922F56" w:rsidP="00922F56">
      <w:pPr>
        <w:shd w:val="clear" w:color="auto" w:fill="FFFFFF"/>
        <w:spacing w:after="0" w:line="294" w:lineRule="atLeast"/>
        <w:rPr>
          <w:rFonts w:ascii="Times New Roman" w:eastAsia="MS Mincho" w:hAnsi="Times New Roman" w:cs="Times New Roman"/>
          <w:color w:val="000000"/>
          <w:sz w:val="24"/>
          <w:szCs w:val="24"/>
          <w:lang w:eastAsia="ja-JP"/>
        </w:rPr>
      </w:pPr>
      <w:r w:rsidRPr="00922F56">
        <w:rPr>
          <w:rFonts w:ascii="Calibri" w:eastAsia="Calibri" w:hAnsi="Calibri" w:cs="Times New Roman"/>
        </w:rPr>
        <w:t>Онлайн-</w:t>
      </w:r>
      <w:proofErr w:type="gramStart"/>
      <w:r w:rsidRPr="00922F56">
        <w:rPr>
          <w:rFonts w:ascii="Calibri" w:eastAsia="Calibri" w:hAnsi="Calibri" w:cs="Times New Roman"/>
        </w:rPr>
        <w:t>школа »</w:t>
      </w:r>
      <w:proofErr w:type="spellStart"/>
      <w:r w:rsidRPr="00922F56">
        <w:rPr>
          <w:rFonts w:ascii="Calibri" w:eastAsia="Calibri" w:hAnsi="Calibri" w:cs="Times New Roman"/>
        </w:rPr>
        <w:t>Skyeng</w:t>
      </w:r>
      <w:proofErr w:type="spellEnd"/>
      <w:proofErr w:type="gramEnd"/>
      <w:r w:rsidRPr="00922F56">
        <w:rPr>
          <w:rFonts w:ascii="Calibri" w:eastAsia="Calibri" w:hAnsi="Calibri" w:cs="Times New Roman"/>
        </w:rPr>
        <w:t>«: https://skyeng.ru</w:t>
      </w:r>
    </w:p>
    <w:p w14:paraId="752E94C8" w14:textId="77777777" w:rsidR="00922F56" w:rsidRPr="00922F56" w:rsidRDefault="00000000" w:rsidP="00922F56">
      <w:pPr>
        <w:shd w:val="clear" w:color="auto" w:fill="FFFFFF"/>
        <w:spacing w:after="0" w:line="294" w:lineRule="atLeast"/>
        <w:rPr>
          <w:rFonts w:ascii="Times New Roman" w:eastAsia="MS Mincho" w:hAnsi="Times New Roman" w:cs="Times New Roman"/>
          <w:color w:val="000000"/>
          <w:sz w:val="24"/>
          <w:szCs w:val="24"/>
          <w:lang w:eastAsia="ja-JP"/>
        </w:rPr>
      </w:pPr>
      <w:hyperlink r:id="rId20" w:history="1">
        <w:r w:rsidR="00922F56" w:rsidRPr="00922F56">
          <w:rPr>
            <w:rFonts w:ascii="Times New Roman" w:eastAsia="MS Mincho" w:hAnsi="Times New Roman" w:cs="Times New Roman"/>
            <w:color w:val="0000FF"/>
            <w:sz w:val="24"/>
            <w:szCs w:val="24"/>
            <w:u w:val="single"/>
            <w:lang w:eastAsia="ja-JP"/>
          </w:rPr>
          <w:t>http://ege.edu.ru </w:t>
        </w:r>
      </w:hyperlink>
      <w:r w:rsidR="00922F56" w:rsidRPr="00922F56">
        <w:rPr>
          <w:rFonts w:ascii="Times New Roman" w:eastAsia="MS Mincho" w:hAnsi="Times New Roman" w:cs="Times New Roman"/>
          <w:color w:val="000000"/>
          <w:sz w:val="24"/>
          <w:szCs w:val="24"/>
          <w:lang w:eastAsia="ja-JP"/>
        </w:rPr>
        <w:t>Портал информационной поддержки ЕГЭ</w:t>
      </w:r>
    </w:p>
    <w:p w14:paraId="170EBDB0" w14:textId="77777777" w:rsidR="00922F56" w:rsidRPr="00922F56" w:rsidRDefault="00922F56" w:rsidP="00922F56">
      <w:pPr>
        <w:rPr>
          <w:rFonts w:ascii="Times New Roman" w:eastAsia="Calibri" w:hAnsi="Times New Roman" w:cs="Times New Roman"/>
          <w:sz w:val="24"/>
          <w:szCs w:val="24"/>
        </w:rPr>
      </w:pPr>
    </w:p>
    <w:p w14:paraId="2B8FB453" w14:textId="77777777" w:rsidR="00922F56" w:rsidRPr="00922F56" w:rsidRDefault="00922F56" w:rsidP="00922F56">
      <w:pPr>
        <w:spacing w:after="0"/>
        <w:jc w:val="center"/>
        <w:rPr>
          <w:rFonts w:ascii="Times New Roman" w:eastAsia="Calibri" w:hAnsi="Times New Roman" w:cs="Times New Roman"/>
          <w:b/>
          <w:sz w:val="24"/>
          <w:szCs w:val="24"/>
        </w:rPr>
      </w:pPr>
    </w:p>
    <w:p w14:paraId="43058E26" w14:textId="77777777" w:rsidR="00922F56" w:rsidRPr="00922F56" w:rsidRDefault="00922F56" w:rsidP="00922F56">
      <w:pPr>
        <w:autoSpaceDE w:val="0"/>
        <w:autoSpaceDN w:val="0"/>
        <w:adjustRightInd w:val="0"/>
        <w:spacing w:after="0" w:line="240" w:lineRule="auto"/>
        <w:rPr>
          <w:rFonts w:ascii="Times New Roman" w:eastAsia="Calibri" w:hAnsi="Times New Roman" w:cs="Times New Roman"/>
          <w:b/>
          <w:sz w:val="24"/>
          <w:szCs w:val="24"/>
        </w:rPr>
      </w:pPr>
    </w:p>
    <w:p w14:paraId="472B11E9" w14:textId="77777777" w:rsidR="00922F56" w:rsidRPr="00922F56" w:rsidRDefault="00922F56" w:rsidP="00922F56">
      <w:pPr>
        <w:autoSpaceDE w:val="0"/>
        <w:autoSpaceDN w:val="0"/>
        <w:adjustRightInd w:val="0"/>
        <w:spacing w:after="0" w:line="240" w:lineRule="auto"/>
        <w:rPr>
          <w:rFonts w:ascii="Times New Roman" w:eastAsia="MS Mincho" w:hAnsi="Times New Roman" w:cs="Times New Roman"/>
          <w:b/>
          <w:iCs/>
          <w:sz w:val="28"/>
          <w:szCs w:val="28"/>
          <w:lang w:eastAsia="ja-JP"/>
        </w:rPr>
      </w:pPr>
    </w:p>
    <w:p w14:paraId="5A5AE3C5" w14:textId="77777777" w:rsidR="00922F56" w:rsidRPr="00922F56" w:rsidRDefault="00922F56" w:rsidP="00922F56">
      <w:pPr>
        <w:rPr>
          <w:rFonts w:ascii="Times New Roman" w:eastAsia="Calibri" w:hAnsi="Times New Roman" w:cs="Times New Roman"/>
          <w:color w:val="000000"/>
          <w:sz w:val="24"/>
          <w:szCs w:val="28"/>
        </w:rPr>
      </w:pPr>
      <w:r w:rsidRPr="00922F56">
        <w:rPr>
          <w:rFonts w:ascii="Calibri" w:eastAsia="Calibri" w:hAnsi="Calibri" w:cs="Times New Roman"/>
          <w:color w:val="000000"/>
          <w:sz w:val="24"/>
          <w:szCs w:val="28"/>
        </w:rPr>
        <w:br/>
      </w:r>
    </w:p>
    <w:p w14:paraId="360911E0" w14:textId="77777777" w:rsidR="00D343B2" w:rsidRDefault="00D343B2"/>
    <w:sectPr w:rsidR="00D3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5385"/>
    <w:multiLevelType w:val="hybridMultilevel"/>
    <w:tmpl w:val="FE4C74BC"/>
    <w:lvl w:ilvl="0" w:tplc="AE34B244">
      <w:start w:val="1"/>
      <w:numFmt w:val="decimal"/>
      <w:lvlText w:val="%1."/>
      <w:lvlJc w:val="left"/>
      <w:pPr>
        <w:ind w:left="360" w:hanging="360"/>
      </w:pPr>
      <w:rPr>
        <w:rFonts w:hint="default"/>
        <w:lang w:val="x-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9A31CAB"/>
    <w:multiLevelType w:val="multilevel"/>
    <w:tmpl w:val="E80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6940699">
    <w:abstractNumId w:val="0"/>
  </w:num>
  <w:num w:numId="2" w16cid:durableId="960845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DB"/>
    <w:rsid w:val="00922F56"/>
    <w:rsid w:val="00CE4AD5"/>
    <w:rsid w:val="00D343B2"/>
    <w:rsid w:val="00E456D2"/>
    <w:rsid w:val="00F74901"/>
    <w:rsid w:val="00FF2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D1C5"/>
  <w15:chartTrackingRefBased/>
  <w15:docId w15:val="{A6C14510-432D-4F7B-80AB-29B37851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AD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education.yandex.ru/home/" TargetMode="External"/><Relationship Id="rId18" Type="http://schemas.openxmlformats.org/officeDocument/2006/relationships/hyperlink" Target="https://olimpiu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indow.edu.ru" TargetMode="External"/><Relationship Id="rId12" Type="http://schemas.openxmlformats.org/officeDocument/2006/relationships/hyperlink" Target="https://quizizz.com" TargetMode="External"/><Relationship Id="rId17" Type="http://schemas.openxmlformats.org/officeDocument/2006/relationships/hyperlink" Target="https://myskills.ru/" TargetMode="External"/><Relationship Id="rId2" Type="http://schemas.openxmlformats.org/officeDocument/2006/relationships/styles" Target="styles.xml"/><Relationship Id="rId16" Type="http://schemas.openxmlformats.org/officeDocument/2006/relationships/hyperlink" Target="https://codewards.ru/" TargetMode="External"/><Relationship Id="rId20" Type="http://schemas.openxmlformats.org/officeDocument/2006/relationships/hyperlink" Target="http://infourok.ru/go.html?href=http%3A%2F%2Fege.edu.ru%2F" TargetMode="External"/><Relationship Id="rId1" Type="http://schemas.openxmlformats.org/officeDocument/2006/relationships/numbering" Target="numbering.xml"/><Relationship Id="rId6" Type="http://schemas.openxmlformats.org/officeDocument/2006/relationships/hyperlink" Target="http://www.school-collection.edu.ru" TargetMode="External"/><Relationship Id="rId11" Type="http://schemas.openxmlformats.org/officeDocument/2006/relationships/hyperlink" Target="https://fioco.ru/ru/osoko" TargetMode="External"/><Relationship Id="rId5" Type="http://schemas.openxmlformats.org/officeDocument/2006/relationships/hyperlink" Target="https://edsoo.ru/Tipovoj_komplekt_metodich_25.htm" TargetMode="External"/><Relationship Id="rId15" Type="http://schemas.openxmlformats.org/officeDocument/2006/relationships/hyperlink" Target="https://foxford.ru/" TargetMode="External"/><Relationship Id="rId10" Type="http://schemas.openxmlformats.org/officeDocument/2006/relationships/hyperlink" Target="http://pedsovet.org/m" TargetMode="External"/><Relationship Id="rId19" Type="http://schemas.openxmlformats.org/officeDocument/2006/relationships/hyperlink" Target="https://2035school.ru/login%2023" TargetMode="External"/><Relationship Id="rId4" Type="http://schemas.openxmlformats.org/officeDocument/2006/relationships/webSettings" Target="webSettings.xml"/><Relationship Id="rId9" Type="http://schemas.openxmlformats.org/officeDocument/2006/relationships/hyperlink" Target="https://lecta.rosuchebnik.ru/" TargetMode="External"/><Relationship Id="rId14" Type="http://schemas.openxmlformats.org/officeDocument/2006/relationships/hyperlink" Target="https://edu.sirius.onlin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Чепчук</dc:creator>
  <cp:keywords/>
  <dc:description/>
  <cp:lastModifiedBy>Светлана Чепчук</cp:lastModifiedBy>
  <cp:revision>4</cp:revision>
  <dcterms:created xsi:type="dcterms:W3CDTF">2022-08-30T17:16:00Z</dcterms:created>
  <dcterms:modified xsi:type="dcterms:W3CDTF">2023-09-16T16:38:00Z</dcterms:modified>
</cp:coreProperties>
</file>