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85" w:rsidRDefault="00A20185" w:rsidP="00A20185">
      <w:pPr>
        <w:ind w:firstLine="360"/>
        <w:jc w:val="center"/>
        <w:rPr>
          <w:b/>
        </w:rPr>
      </w:pPr>
      <w:r>
        <w:rPr>
          <w:b/>
        </w:rPr>
        <w:t xml:space="preserve">Аннотация к рабочей программе внеурочной деятельности </w:t>
      </w:r>
    </w:p>
    <w:p w:rsidR="00A20185" w:rsidRDefault="00A20185" w:rsidP="00A20185">
      <w:pPr>
        <w:ind w:firstLine="360"/>
        <w:jc w:val="center"/>
        <w:rPr>
          <w:b/>
        </w:rPr>
      </w:pPr>
      <w:r>
        <w:rPr>
          <w:b/>
        </w:rPr>
        <w:t>«Волонтёры-экологи»</w:t>
      </w:r>
    </w:p>
    <w:p w:rsidR="00A20185" w:rsidRDefault="00A20185" w:rsidP="00A20185">
      <w:pPr>
        <w:ind w:firstLine="360"/>
        <w:jc w:val="center"/>
        <w:rPr>
          <w:b/>
        </w:rPr>
      </w:pPr>
      <w:r>
        <w:rPr>
          <w:b/>
        </w:rPr>
        <w:t>6 класс</w:t>
      </w:r>
    </w:p>
    <w:p w:rsidR="001C3724" w:rsidRDefault="001C3724" w:rsidP="00C41994">
      <w:pPr>
        <w:ind w:firstLine="360"/>
        <w:jc w:val="both"/>
      </w:pPr>
      <w:r>
        <w:t>Нормативно-правовые основания</w:t>
      </w:r>
    </w:p>
    <w:p w:rsidR="009424E6" w:rsidRPr="00B42F24" w:rsidRDefault="009424E6" w:rsidP="00C41994">
      <w:pPr>
        <w:ind w:firstLine="360"/>
        <w:jc w:val="both"/>
      </w:pPr>
      <w:r w:rsidRPr="00B42F24">
        <w:t>Рабочая программа внеурочной де</w:t>
      </w:r>
      <w:r>
        <w:t>ятель</w:t>
      </w:r>
      <w:r w:rsidR="00C8027B">
        <w:t>ности «Волонтеры-экологи</w:t>
      </w:r>
      <w:r w:rsidRPr="00B42F24">
        <w:t xml:space="preserve">» составлена на основе: </w:t>
      </w:r>
    </w:p>
    <w:p w:rsidR="00BD071A" w:rsidRDefault="00BD071A" w:rsidP="00BD071A">
      <w:pPr>
        <w:pStyle w:val="a4"/>
        <w:numPr>
          <w:ilvl w:val="0"/>
          <w:numId w:val="14"/>
        </w:numPr>
        <w:spacing w:line="240" w:lineRule="auto"/>
        <w:ind w:left="0" w:firstLine="709"/>
        <w:contextualSpacing/>
      </w:pPr>
      <w:r>
        <w:t xml:space="preserve">Федеральный закон от 29 декабря 2012 г. </w:t>
      </w:r>
      <w:proofErr w:type="spellStart"/>
      <w:r>
        <w:t>No</w:t>
      </w:r>
      <w:proofErr w:type="spellEnd"/>
      <w:r>
        <w:t xml:space="preserve"> 273-ФЗ «Об образовании в Российской Федерации» (в ред. Федеральных законов от 17.02.2021 </w:t>
      </w:r>
      <w:proofErr w:type="spellStart"/>
      <w:r>
        <w:t>No</w:t>
      </w:r>
      <w:proofErr w:type="spellEnd"/>
      <w:r>
        <w:t xml:space="preserve"> 10-ФЗ, от 24.03.2021 </w:t>
      </w:r>
      <w:proofErr w:type="spellStart"/>
      <w:r>
        <w:t>No</w:t>
      </w:r>
      <w:proofErr w:type="spellEnd"/>
      <w:r>
        <w:t xml:space="preserve"> 51-ФЗ, от 05.04.2021 </w:t>
      </w:r>
      <w:proofErr w:type="spellStart"/>
      <w:r>
        <w:t>No</w:t>
      </w:r>
      <w:proofErr w:type="spellEnd"/>
      <w:r>
        <w:t xml:space="preserve"> 85-ФЗ, от 20.04.2021 </w:t>
      </w:r>
      <w:proofErr w:type="spellStart"/>
      <w:r>
        <w:t>No</w:t>
      </w:r>
      <w:proofErr w:type="spellEnd"/>
      <w:r>
        <w:t xml:space="preserve"> 95-ФЗ, от 30.04.2021 </w:t>
      </w:r>
      <w:proofErr w:type="spellStart"/>
      <w:r>
        <w:t>No</w:t>
      </w:r>
      <w:proofErr w:type="spellEnd"/>
      <w:r>
        <w:t xml:space="preserve"> 114-ФЗ, от 11.06.2021 </w:t>
      </w:r>
      <w:proofErr w:type="spellStart"/>
      <w:r>
        <w:t>No</w:t>
      </w:r>
      <w:proofErr w:type="spellEnd"/>
      <w:r>
        <w:t xml:space="preserve"> 170-ФЗ, от 02.07.2021 </w:t>
      </w:r>
      <w:proofErr w:type="spellStart"/>
      <w:r>
        <w:t>No</w:t>
      </w:r>
      <w:proofErr w:type="spellEnd"/>
      <w:r>
        <w:t xml:space="preserve"> 310-ФЗ, от 02.07.2021 </w:t>
      </w:r>
      <w:proofErr w:type="spellStart"/>
      <w:r>
        <w:t>No</w:t>
      </w:r>
      <w:proofErr w:type="spellEnd"/>
      <w:r>
        <w:t xml:space="preserve"> 320-ФЗ, от 02.07.2021 </w:t>
      </w:r>
      <w:proofErr w:type="spellStart"/>
      <w:r>
        <w:t>No</w:t>
      </w:r>
      <w:proofErr w:type="spellEnd"/>
      <w:r>
        <w:t xml:space="preserve"> 321-ФЗ, от 02.07.2021 </w:t>
      </w:r>
      <w:proofErr w:type="spellStart"/>
      <w:r>
        <w:t>No</w:t>
      </w:r>
      <w:proofErr w:type="spellEnd"/>
      <w:r>
        <w:t xml:space="preserve"> 322-ФЗ, от 02.07.2021 </w:t>
      </w:r>
      <w:proofErr w:type="spellStart"/>
      <w:r>
        <w:t>No</w:t>
      </w:r>
      <w:proofErr w:type="spellEnd"/>
      <w:r>
        <w:t xml:space="preserve"> 351-ФЗ, от 30.12.2021 </w:t>
      </w:r>
      <w:proofErr w:type="spellStart"/>
      <w:r>
        <w:t>No</w:t>
      </w:r>
      <w:proofErr w:type="spellEnd"/>
      <w:r>
        <w:t xml:space="preserve"> 433-ФЗ, от 30.12.2021 </w:t>
      </w:r>
      <w:proofErr w:type="spellStart"/>
      <w:r>
        <w:t>No</w:t>
      </w:r>
      <w:proofErr w:type="spellEnd"/>
      <w:r>
        <w:t xml:space="preserve"> 433-ФЗ, от 30.12.2021 </w:t>
      </w:r>
      <w:proofErr w:type="spellStart"/>
      <w:r>
        <w:t>No</w:t>
      </w:r>
      <w:proofErr w:type="spellEnd"/>
      <w:r>
        <w:t xml:space="preserve"> 472-ФЗ, от 16.04.2022 </w:t>
      </w:r>
      <w:proofErr w:type="spellStart"/>
      <w:r>
        <w:t>No</w:t>
      </w:r>
      <w:proofErr w:type="spellEnd"/>
      <w:r>
        <w:t xml:space="preserve"> 108-ФЗ, от 11.06.2022 </w:t>
      </w:r>
      <w:proofErr w:type="spellStart"/>
      <w:r>
        <w:t>No</w:t>
      </w:r>
      <w:proofErr w:type="spellEnd"/>
      <w:r>
        <w:t xml:space="preserve"> 154-ФЗ):</w:t>
      </w:r>
    </w:p>
    <w:p w:rsidR="00BD071A" w:rsidRDefault="00BD071A" w:rsidP="00BD071A">
      <w:pPr>
        <w:pStyle w:val="a4"/>
        <w:numPr>
          <w:ilvl w:val="0"/>
          <w:numId w:val="14"/>
        </w:numPr>
        <w:spacing w:line="240" w:lineRule="auto"/>
        <w:ind w:left="0" w:firstLine="709"/>
        <w:contextualSpacing/>
      </w:pPr>
      <w:r>
        <w:t xml:space="preserve">Федеральный закон от 29 декабря 2010 г. </w:t>
      </w:r>
      <w:proofErr w:type="spellStart"/>
      <w:r>
        <w:t>No</w:t>
      </w:r>
      <w:proofErr w:type="spellEnd"/>
      <w:r>
        <w:t xml:space="preserve"> 436-ФЗ «О защите детей от информации, причиняющей вред их здоровью и развитию» (в ред. Федеральных законов от 01.05.2019 </w:t>
      </w:r>
      <w:proofErr w:type="spellStart"/>
      <w:r>
        <w:t>No</w:t>
      </w:r>
      <w:proofErr w:type="spellEnd"/>
      <w:r>
        <w:t xml:space="preserve"> 93-ФЗ, от 05.04.2021 </w:t>
      </w:r>
      <w:proofErr w:type="spellStart"/>
      <w:r>
        <w:t>No</w:t>
      </w:r>
      <w:proofErr w:type="spellEnd"/>
      <w:r>
        <w:t xml:space="preserve"> 65-ФЗ, от 11.06.2021 </w:t>
      </w:r>
      <w:proofErr w:type="spellStart"/>
      <w:r>
        <w:t>No</w:t>
      </w:r>
      <w:proofErr w:type="spellEnd"/>
      <w:r>
        <w:t xml:space="preserve"> 170-ФЗ, от 01.07.2021 </w:t>
      </w:r>
      <w:proofErr w:type="spellStart"/>
      <w:r>
        <w:t>No</w:t>
      </w:r>
      <w:proofErr w:type="spellEnd"/>
      <w:r>
        <w:t xml:space="preserve"> 264-ФЗ);</w:t>
      </w:r>
    </w:p>
    <w:p w:rsidR="00BD071A" w:rsidRDefault="00BD071A" w:rsidP="00BD071A">
      <w:pPr>
        <w:pStyle w:val="a4"/>
        <w:numPr>
          <w:ilvl w:val="0"/>
          <w:numId w:val="14"/>
        </w:numPr>
        <w:spacing w:line="240" w:lineRule="auto"/>
        <w:ind w:left="0" w:firstLine="709"/>
        <w:contextualSpacing/>
      </w:pPr>
      <w:r>
        <w:t xml:space="preserve">Распоряжение Правительства Российской Федерации от 29 мая 2015 г. </w:t>
      </w:r>
      <w:proofErr w:type="spellStart"/>
      <w:r>
        <w:t>No</w:t>
      </w:r>
      <w:proofErr w:type="spellEnd"/>
      <w:r>
        <w:t xml:space="preserve"> 996-р «Стратегия развития воспитания в Российской Федерации на период до 2025 года»;</w:t>
      </w:r>
    </w:p>
    <w:p w:rsidR="00BD071A" w:rsidRDefault="00BD071A" w:rsidP="00BD071A">
      <w:pPr>
        <w:pStyle w:val="a4"/>
        <w:numPr>
          <w:ilvl w:val="0"/>
          <w:numId w:val="14"/>
        </w:numPr>
        <w:spacing w:line="240" w:lineRule="auto"/>
        <w:ind w:left="0" w:firstLine="709"/>
        <w:contextualSpacing/>
      </w:pPr>
      <w:r>
        <w:t xml:space="preserve">Приказ Министерства образования и науки Российской Федерации от 17 декабря 2010 г. </w:t>
      </w:r>
      <w:proofErr w:type="spellStart"/>
      <w:r>
        <w:t>No</w:t>
      </w:r>
      <w:proofErr w:type="spellEnd"/>
      <w:r>
        <w:t xml:space="preserve"> 1897 «Об утверждении федерального государственного образовательного стандарта основного общего образования» (в ред. Приказов </w:t>
      </w:r>
      <w:proofErr w:type="spellStart"/>
      <w:r>
        <w:t>Минобрнауки</w:t>
      </w:r>
      <w:proofErr w:type="spellEnd"/>
      <w:r>
        <w:t xml:space="preserve"> России от 29.12.2014 </w:t>
      </w:r>
      <w:proofErr w:type="spellStart"/>
      <w:r>
        <w:t>No</w:t>
      </w:r>
      <w:proofErr w:type="spellEnd"/>
      <w:r>
        <w:t xml:space="preserve"> 1644, от 31.12.2015 </w:t>
      </w:r>
      <w:proofErr w:type="spellStart"/>
      <w:r>
        <w:t>No</w:t>
      </w:r>
      <w:proofErr w:type="spellEnd"/>
      <w:r>
        <w:t xml:space="preserve"> 1577, от 11.12.2020 </w:t>
      </w:r>
      <w:proofErr w:type="spellStart"/>
      <w:r>
        <w:t>No</w:t>
      </w:r>
      <w:proofErr w:type="spellEnd"/>
      <w:r>
        <w:t xml:space="preserve"> 712);</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Российской Федерации от 31.05.2021 </w:t>
      </w:r>
      <w:proofErr w:type="spellStart"/>
      <w:r>
        <w:t>No</w:t>
      </w:r>
      <w:proofErr w:type="spellEnd"/>
      <w:r>
        <w:t xml:space="preserve"> 287 «Об утверждении федерального государственного образовательного стандарта основного общего образования»;</w:t>
      </w:r>
    </w:p>
    <w:p w:rsidR="00BD071A" w:rsidRDefault="00BD071A" w:rsidP="00BD071A">
      <w:pPr>
        <w:pStyle w:val="a4"/>
        <w:numPr>
          <w:ilvl w:val="0"/>
          <w:numId w:val="14"/>
        </w:numPr>
        <w:spacing w:line="240" w:lineRule="auto"/>
        <w:ind w:left="0" w:firstLine="709"/>
        <w:contextualSpacing/>
      </w:pPr>
      <w:r>
        <w:t xml:space="preserve">Письмо Министерства просвещения Российской Федерации от 14.08.2020 </w:t>
      </w:r>
      <w:proofErr w:type="spellStart"/>
      <w:r>
        <w:t>No</w:t>
      </w:r>
      <w:proofErr w:type="spellEnd"/>
      <w:r>
        <w:t xml:space="preserve"> ВБ-1612/07 «О программах основного общего образования»;</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Российской Федерации от 22 марта 2021 г. </w:t>
      </w:r>
      <w:proofErr w:type="spellStart"/>
      <w:r>
        <w:t>No</w:t>
      </w:r>
      <w:proofErr w:type="spellEnd"/>
      <w:r>
        <w:t xml:space="preserve">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Российской Федерации от 11 февраля 2022 года </w:t>
      </w:r>
      <w:proofErr w:type="spellStart"/>
      <w:r>
        <w:t>No</w:t>
      </w:r>
      <w:proofErr w:type="spellEnd"/>
      <w:r>
        <w:t xml:space="preserve">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22 марта 2021 г. </w:t>
      </w:r>
      <w:proofErr w:type="spellStart"/>
      <w:r>
        <w:t>No</w:t>
      </w:r>
      <w:proofErr w:type="spellEnd"/>
      <w:r>
        <w:t xml:space="preserve"> 115»;</w:t>
      </w:r>
    </w:p>
    <w:p w:rsidR="00BD071A" w:rsidRDefault="00BD071A" w:rsidP="00BD071A">
      <w:pPr>
        <w:pStyle w:val="a4"/>
        <w:numPr>
          <w:ilvl w:val="0"/>
          <w:numId w:val="14"/>
        </w:numPr>
        <w:spacing w:line="240" w:lineRule="auto"/>
        <w:ind w:left="0" w:firstLine="709"/>
        <w:contextualSpacing/>
      </w:pPr>
      <w:r>
        <w:t xml:space="preserve">Примерная основная образовательная программа основного общего образования (в редакции протокола </w:t>
      </w:r>
      <w:proofErr w:type="spellStart"/>
      <w:r>
        <w:t>No</w:t>
      </w:r>
      <w:proofErr w:type="spellEnd"/>
      <w:r>
        <w:t xml:space="preserve"> 1/20 от 04.02.2020 г. федерального учебно-методического объединения по общему образованию);</w:t>
      </w:r>
    </w:p>
    <w:p w:rsidR="00BD071A" w:rsidRDefault="00BD071A" w:rsidP="00BD071A">
      <w:pPr>
        <w:pStyle w:val="a4"/>
        <w:numPr>
          <w:ilvl w:val="0"/>
          <w:numId w:val="14"/>
        </w:numPr>
        <w:spacing w:line="240" w:lineRule="auto"/>
        <w:ind w:left="0" w:firstLine="709"/>
        <w:contextualSpacing/>
      </w:pPr>
      <w:r>
        <w:t xml:space="preserve">Письмо Департамента общего образования Министерства образования и науки Российской Федерации от 12 мая 2011 г. </w:t>
      </w:r>
      <w:proofErr w:type="spellStart"/>
      <w:r>
        <w:t>No</w:t>
      </w:r>
      <w:proofErr w:type="spellEnd"/>
      <w:r>
        <w:t xml:space="preserve"> 03-296 «Об организации внеурочной деятельности при введении федерального государственного образовательного стандарта общего образования»;</w:t>
      </w:r>
    </w:p>
    <w:p w:rsidR="00BD071A" w:rsidRDefault="00BD071A" w:rsidP="00BD071A">
      <w:pPr>
        <w:pStyle w:val="a4"/>
        <w:numPr>
          <w:ilvl w:val="0"/>
          <w:numId w:val="14"/>
        </w:numPr>
        <w:spacing w:line="240" w:lineRule="auto"/>
        <w:ind w:left="0" w:firstLine="709"/>
        <w:contextualSpacing/>
      </w:pPr>
      <w:r>
        <w:t xml:space="preserve">Письмо Министерства образования и науки Российской Федерации от 18 августа 2017 г. </w:t>
      </w:r>
      <w:proofErr w:type="spellStart"/>
      <w:r>
        <w:t>No</w:t>
      </w:r>
      <w:proofErr w:type="spellEnd"/>
      <w:r>
        <w:t xml:space="preserve">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Российской Федерации от 13 марта 2019 г. </w:t>
      </w:r>
      <w:proofErr w:type="spellStart"/>
      <w:r>
        <w:t>No</w:t>
      </w:r>
      <w:proofErr w:type="spellEnd"/>
      <w:r>
        <w:t xml:space="preserve">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D071A" w:rsidRDefault="00BD071A" w:rsidP="00BD071A">
      <w:pPr>
        <w:pStyle w:val="a4"/>
        <w:numPr>
          <w:ilvl w:val="0"/>
          <w:numId w:val="14"/>
        </w:numPr>
        <w:spacing w:line="240" w:lineRule="auto"/>
        <w:ind w:left="0" w:firstLine="709"/>
        <w:contextualSpacing/>
      </w:pPr>
      <w:r>
        <w:lastRenderedPageBreak/>
        <w:t>Приказ Министерства просвещения Российской Федерации от 30.07.2020 No369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Российской Федерации от 02.09.2020 </w:t>
      </w:r>
      <w:proofErr w:type="spellStart"/>
      <w:r>
        <w:t>No</w:t>
      </w:r>
      <w:proofErr w:type="spellEnd"/>
      <w:r>
        <w:t xml:space="preserve">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BD071A" w:rsidRDefault="00BD071A" w:rsidP="00BD071A">
      <w:pPr>
        <w:pStyle w:val="a4"/>
        <w:numPr>
          <w:ilvl w:val="0"/>
          <w:numId w:val="14"/>
        </w:numPr>
        <w:spacing w:line="240" w:lineRule="auto"/>
        <w:ind w:left="0" w:firstLine="709"/>
        <w:contextualSpacing/>
      </w:pPr>
      <w:r>
        <w:t xml:space="preserve">Приказ Министерства образования и науки Российской Федерации от 24 ноября 2011 г. </w:t>
      </w:r>
      <w:proofErr w:type="spellStart"/>
      <w:r>
        <w:t>No</w:t>
      </w:r>
      <w:proofErr w:type="spellEnd"/>
      <w:r>
        <w:t xml:space="preserve"> МД – 1552/03 «Об оснащении ОУ учебным и учебно-лабораторным оборудованием»;</w:t>
      </w:r>
    </w:p>
    <w:p w:rsidR="00BD071A" w:rsidRDefault="00BD071A" w:rsidP="00BD071A">
      <w:pPr>
        <w:pStyle w:val="a4"/>
        <w:numPr>
          <w:ilvl w:val="0"/>
          <w:numId w:val="14"/>
        </w:numPr>
        <w:spacing w:line="240" w:lineRule="auto"/>
        <w:ind w:left="0" w:firstLine="709"/>
        <w:contextualSpacing/>
      </w:pPr>
      <w:r>
        <w:t xml:space="preserve">Приказ Министерства образования и науки Российской Федерации от 23 августа 2017 г. </w:t>
      </w:r>
      <w:proofErr w:type="spellStart"/>
      <w:r>
        <w:t>No</w:t>
      </w:r>
      <w:proofErr w:type="spellEnd"/>
      <w:r>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D071A" w:rsidRDefault="00BD071A" w:rsidP="00BD071A">
      <w:pPr>
        <w:pStyle w:val="a4"/>
        <w:numPr>
          <w:ilvl w:val="0"/>
          <w:numId w:val="14"/>
        </w:numPr>
        <w:spacing w:line="240" w:lineRule="auto"/>
        <w:ind w:left="0" w:firstLine="709"/>
        <w:contextualSpacing/>
      </w:pPr>
      <w:r>
        <w:t xml:space="preserve">Письмо Министерства просвещения Российской Федерации от 16 апреля 2019 г. </w:t>
      </w:r>
      <w:proofErr w:type="spellStart"/>
      <w:r>
        <w:t>No</w:t>
      </w:r>
      <w:proofErr w:type="spellEnd"/>
      <w:r>
        <w:t xml:space="preserve">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BD071A" w:rsidRDefault="00BD071A" w:rsidP="00BD071A">
      <w:pPr>
        <w:pStyle w:val="a4"/>
        <w:numPr>
          <w:ilvl w:val="0"/>
          <w:numId w:val="14"/>
        </w:numPr>
        <w:spacing w:line="240" w:lineRule="auto"/>
        <w:ind w:left="0" w:firstLine="709"/>
        <w:contextualSpacing/>
      </w:pPr>
      <w:r>
        <w:t xml:space="preserve">Письмо Министерства образования и науки Российской Федерации от 18 июня 2015 г. </w:t>
      </w:r>
      <w:proofErr w:type="spellStart"/>
      <w:r>
        <w:t>No</w:t>
      </w:r>
      <w:proofErr w:type="spellEnd"/>
      <w:r>
        <w:t xml:space="preserve"> НТ-670/08 «О направлении методических рекомендаций» (вместе с «Методическими рекомендациями по организации </w:t>
      </w:r>
      <w:proofErr w:type="gramStart"/>
      <w:r>
        <w:t>самоподготовки</w:t>
      </w:r>
      <w:proofErr w:type="gramEnd"/>
      <w:r>
        <w:t xml:space="preserve">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D071A" w:rsidRDefault="00BD071A" w:rsidP="00BD071A">
      <w:pPr>
        <w:pStyle w:val="a4"/>
        <w:numPr>
          <w:ilvl w:val="0"/>
          <w:numId w:val="14"/>
        </w:numPr>
        <w:spacing w:line="240" w:lineRule="auto"/>
        <w:ind w:left="0" w:firstLine="709"/>
        <w:contextualSpacing/>
      </w:pPr>
      <w:r>
        <w:t xml:space="preserve">Письмо Министерства просвещения Российской Федерации от 16 апреля 2019 </w:t>
      </w:r>
      <w:proofErr w:type="spellStart"/>
      <w:r>
        <w:t>No</w:t>
      </w:r>
      <w:proofErr w:type="spellEnd"/>
      <w:r>
        <w:t xml:space="preserve">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BD071A" w:rsidRDefault="00BD071A" w:rsidP="00BD071A">
      <w:pPr>
        <w:pStyle w:val="a4"/>
        <w:numPr>
          <w:ilvl w:val="0"/>
          <w:numId w:val="14"/>
        </w:numPr>
        <w:spacing w:line="240" w:lineRule="auto"/>
        <w:ind w:left="0" w:firstLine="709"/>
        <w:contextualSpacing/>
      </w:pPr>
      <w:r>
        <w:t xml:space="preserve">Письмо Министерства образования и науки Российской Федерации от 3 августа 2015 г. </w:t>
      </w:r>
      <w:proofErr w:type="spellStart"/>
      <w:r>
        <w:t>No</w:t>
      </w:r>
      <w:proofErr w:type="spellEnd"/>
      <w:r>
        <w:t xml:space="preserve">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Российской Федерации от 11 декабря 2020 года </w:t>
      </w:r>
      <w:proofErr w:type="spellStart"/>
      <w:r>
        <w:t>No</w:t>
      </w:r>
      <w:proofErr w:type="spellEnd"/>
      <w:r>
        <w:t xml:space="preserve">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РФ от 06 мая 2019 года </w:t>
      </w:r>
      <w:proofErr w:type="spellStart"/>
      <w:r>
        <w:t>No</w:t>
      </w:r>
      <w:proofErr w:type="spellEnd"/>
      <w:r>
        <w:t xml:space="preserve"> 219 «Об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w:t>
      </w:r>
    </w:p>
    <w:p w:rsidR="00BD071A" w:rsidRDefault="00BD071A" w:rsidP="00BD071A">
      <w:pPr>
        <w:pStyle w:val="a4"/>
        <w:numPr>
          <w:ilvl w:val="0"/>
          <w:numId w:val="14"/>
        </w:numPr>
        <w:spacing w:line="240" w:lineRule="auto"/>
        <w:ind w:left="0" w:firstLine="709"/>
        <w:contextualSpacing/>
      </w:pPr>
      <w:r>
        <w:t xml:space="preserve">Постановление Главного государственного санитарного врача Российской Федерации от 28 сентября 2020 г. </w:t>
      </w:r>
      <w:proofErr w:type="spellStart"/>
      <w:r>
        <w:t>No</w:t>
      </w:r>
      <w:proofErr w:type="spellEnd"/>
      <w: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BD071A" w:rsidRDefault="00BD071A" w:rsidP="00BD071A">
      <w:pPr>
        <w:pStyle w:val="a4"/>
        <w:numPr>
          <w:ilvl w:val="0"/>
          <w:numId w:val="14"/>
        </w:numPr>
        <w:spacing w:line="240" w:lineRule="auto"/>
        <w:ind w:left="0" w:firstLine="709"/>
        <w:contextualSpacing/>
      </w:pPr>
      <w:r>
        <w:t xml:space="preserve">Постановление Главного государственного санитарного врача Российской Федерации от 28 января 2021 г. </w:t>
      </w:r>
      <w:proofErr w:type="spellStart"/>
      <w:r>
        <w:t>No</w:t>
      </w:r>
      <w:proofErr w:type="spellEnd"/>
      <w: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D071A" w:rsidRDefault="00BD071A" w:rsidP="00BD071A">
      <w:pPr>
        <w:pStyle w:val="a4"/>
        <w:numPr>
          <w:ilvl w:val="0"/>
          <w:numId w:val="14"/>
        </w:numPr>
        <w:spacing w:line="240" w:lineRule="auto"/>
        <w:ind w:left="0" w:firstLine="709"/>
        <w:contextualSpacing/>
      </w:pPr>
      <w:r>
        <w:t xml:space="preserve">Методические рекомендации об использовании устройств мобильной связи в общеобразовательных организациях (утв. </w:t>
      </w:r>
      <w:proofErr w:type="spellStart"/>
      <w:r>
        <w:t>Роспотребнадзором</w:t>
      </w:r>
      <w:proofErr w:type="spellEnd"/>
      <w:r>
        <w:t xml:space="preserve"> </w:t>
      </w:r>
      <w:proofErr w:type="spellStart"/>
      <w:r>
        <w:t>No</w:t>
      </w:r>
      <w:proofErr w:type="spellEnd"/>
      <w:r>
        <w:t xml:space="preserve"> МР 2.4.0150-19, </w:t>
      </w:r>
      <w:proofErr w:type="spellStart"/>
      <w:r>
        <w:t>Рособрнадзором</w:t>
      </w:r>
      <w:proofErr w:type="spellEnd"/>
      <w:r>
        <w:t xml:space="preserve"> </w:t>
      </w:r>
      <w:proofErr w:type="spellStart"/>
      <w:r>
        <w:t>No</w:t>
      </w:r>
      <w:proofErr w:type="spellEnd"/>
      <w:r>
        <w:t xml:space="preserve">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BD071A" w:rsidRDefault="00BD071A" w:rsidP="00BD071A">
      <w:pPr>
        <w:pStyle w:val="a4"/>
        <w:numPr>
          <w:ilvl w:val="0"/>
          <w:numId w:val="14"/>
        </w:numPr>
        <w:spacing w:line="240" w:lineRule="auto"/>
        <w:ind w:left="0" w:firstLine="709"/>
        <w:contextualSpacing/>
      </w:pPr>
      <w:r>
        <w:lastRenderedPageBreak/>
        <w:t xml:space="preserve">Приказ Министерства просвещения Российской Федерации от 17 марта 2020 г. </w:t>
      </w:r>
      <w:proofErr w:type="spellStart"/>
      <w:r>
        <w:t>No</w:t>
      </w:r>
      <w:proofErr w:type="spellEnd"/>
      <w:r>
        <w:t xml:space="preserve">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BD071A" w:rsidRDefault="00BD071A" w:rsidP="00BD071A">
      <w:pPr>
        <w:pStyle w:val="a4"/>
        <w:numPr>
          <w:ilvl w:val="0"/>
          <w:numId w:val="14"/>
        </w:numPr>
        <w:spacing w:line="240" w:lineRule="auto"/>
        <w:ind w:left="0" w:firstLine="709"/>
        <w:contextualSpacing/>
      </w:pPr>
      <w:r>
        <w:t xml:space="preserve">Приказ Министерства просвещения Российской Федерации от 17 марта 2020 г. </w:t>
      </w:r>
      <w:proofErr w:type="spellStart"/>
      <w:r>
        <w:t>No</w:t>
      </w:r>
      <w:proofErr w:type="spellEnd"/>
      <w:r>
        <w:t xml:space="preserve">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BD071A" w:rsidRDefault="00BD071A" w:rsidP="00BD071A">
      <w:pPr>
        <w:pStyle w:val="a4"/>
        <w:numPr>
          <w:ilvl w:val="0"/>
          <w:numId w:val="14"/>
        </w:numPr>
        <w:spacing w:line="240" w:lineRule="auto"/>
        <w:ind w:left="0" w:firstLine="709"/>
        <w:contextualSpacing/>
      </w:pPr>
      <w:r>
        <w:t xml:space="preserve">Постановление Главного государственного санитарного врача Российской Федерации от 30 июня 2020 года </w:t>
      </w:r>
      <w:proofErr w:type="spellStart"/>
      <w:r>
        <w:t>No</w:t>
      </w:r>
      <w:proofErr w:type="spellEnd"/>
      <w:r>
        <w:t xml:space="preserve"> 16 «Об утверждении санитарно- 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BD071A" w:rsidRDefault="00BD071A" w:rsidP="00BD071A">
      <w:pPr>
        <w:pStyle w:val="a4"/>
        <w:numPr>
          <w:ilvl w:val="0"/>
          <w:numId w:val="14"/>
        </w:numPr>
        <w:spacing w:line="240" w:lineRule="auto"/>
        <w:ind w:left="0" w:firstLine="709"/>
        <w:contextualSpacing/>
      </w:pPr>
      <w:r>
        <w:t xml:space="preserve">Письмо Федерального государственного бюджетного научного учреждения «Институт изучения детства, семьи и воспитания Российской академии образования» от 31 августа 2021 года </w:t>
      </w:r>
      <w:proofErr w:type="spellStart"/>
      <w:r>
        <w:t>No</w:t>
      </w:r>
      <w:proofErr w:type="spellEnd"/>
      <w:r>
        <w:t xml:space="preserve"> 933-01 «О примерной программе воспитания для общеобразовательных организаций»;</w:t>
      </w:r>
    </w:p>
    <w:p w:rsidR="00BD071A" w:rsidRDefault="00BD071A" w:rsidP="00BD071A">
      <w:pPr>
        <w:pStyle w:val="a4"/>
        <w:numPr>
          <w:ilvl w:val="0"/>
          <w:numId w:val="14"/>
        </w:numPr>
        <w:spacing w:line="240" w:lineRule="auto"/>
        <w:ind w:left="0" w:firstLine="709"/>
        <w:contextualSpacing/>
      </w:pPr>
      <w:r>
        <w:t xml:space="preserve">Письмо Министерства просвещения Российской Федерации от 15 февраля 2022 года </w:t>
      </w:r>
      <w:proofErr w:type="spellStart"/>
      <w:r>
        <w:t>No</w:t>
      </w:r>
      <w:proofErr w:type="spellEnd"/>
      <w:r>
        <w:t xml:space="preserve">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BD071A" w:rsidRDefault="00BD071A" w:rsidP="00BD071A">
      <w:pPr>
        <w:pStyle w:val="a4"/>
        <w:numPr>
          <w:ilvl w:val="0"/>
          <w:numId w:val="14"/>
        </w:numPr>
        <w:spacing w:line="240" w:lineRule="auto"/>
        <w:ind w:left="0" w:firstLine="709"/>
        <w:contextualSpacing/>
      </w:pPr>
      <w:r>
        <w:t xml:space="preserve">Приказ Департамента образования и молодежной политики Ханты-Мансийского автономного округа – Югры от 25 февраля 2022 года </w:t>
      </w:r>
      <w:proofErr w:type="spellStart"/>
      <w:r>
        <w:t>No</w:t>
      </w:r>
      <w:proofErr w:type="spellEnd"/>
      <w:r>
        <w:t xml:space="preserve"> 10-П-221 «Об утверждении регионального плана мероприятий («дорожной карты»)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Ханты-Мансийского автономного округа – Югры на 2022 год» </w:t>
      </w:r>
      <w:proofErr w:type="gramStart"/>
      <w:r>
        <w:t>( в</w:t>
      </w:r>
      <w:proofErr w:type="gramEnd"/>
      <w:r>
        <w:t xml:space="preserve"> ред. приказа от 22.03.2022 </w:t>
      </w:r>
      <w:proofErr w:type="spellStart"/>
      <w:r>
        <w:t>No</w:t>
      </w:r>
      <w:proofErr w:type="spellEnd"/>
      <w:r>
        <w:t xml:space="preserve"> 10-П-368);</w:t>
      </w:r>
    </w:p>
    <w:p w:rsidR="00BD071A" w:rsidRDefault="00BD071A" w:rsidP="00BD071A">
      <w:pPr>
        <w:pStyle w:val="a4"/>
        <w:numPr>
          <w:ilvl w:val="0"/>
          <w:numId w:val="14"/>
        </w:numPr>
        <w:spacing w:line="240" w:lineRule="auto"/>
        <w:ind w:left="0" w:firstLine="709"/>
        <w:contextualSpacing/>
      </w:pPr>
      <w:r>
        <w:t xml:space="preserve">Приказ Департамента образования и науки Ханты-Мансийского автономного округа – Югры от 29.04.2022 </w:t>
      </w:r>
      <w:proofErr w:type="spellStart"/>
      <w:r>
        <w:t>No</w:t>
      </w:r>
      <w:proofErr w:type="spellEnd"/>
      <w:r>
        <w:t xml:space="preserve"> 10-П-825 «О проведении мониторинга готовности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Ханты-Мансийского автономного округа — Югры в 2022 году»;</w:t>
      </w:r>
    </w:p>
    <w:p w:rsidR="00BD071A" w:rsidRPr="00B42F24" w:rsidRDefault="00BD071A" w:rsidP="00BD071A">
      <w:pPr>
        <w:pStyle w:val="a4"/>
        <w:numPr>
          <w:ilvl w:val="0"/>
          <w:numId w:val="14"/>
        </w:numPr>
        <w:suppressAutoHyphens w:val="0"/>
        <w:spacing w:line="240" w:lineRule="auto"/>
        <w:ind w:left="0" w:firstLine="709"/>
        <w:contextualSpacing/>
      </w:pPr>
      <w:r w:rsidRPr="00B42F24">
        <w:t>Устав МКОУ «Ушьинская СОШ»</w:t>
      </w:r>
    </w:p>
    <w:p w:rsidR="009424E6" w:rsidRDefault="00BD071A" w:rsidP="001C3724">
      <w:pPr>
        <w:pStyle w:val="a4"/>
        <w:numPr>
          <w:ilvl w:val="0"/>
          <w:numId w:val="14"/>
        </w:numPr>
        <w:suppressAutoHyphens w:val="0"/>
        <w:spacing w:after="160" w:line="240" w:lineRule="auto"/>
        <w:ind w:left="0" w:firstLine="709"/>
        <w:contextualSpacing/>
      </w:pPr>
      <w:r w:rsidRPr="00B42F24">
        <w:t>Основная образовательная программа основного общего образования МКОУ «Ушьинская СОШ» (в том числе: учебный план на 202</w:t>
      </w:r>
      <w:r w:rsidR="001C3724">
        <w:t>3</w:t>
      </w:r>
      <w:r w:rsidRPr="00B42F24">
        <w:t>-202</w:t>
      </w:r>
      <w:r w:rsidR="001C3724">
        <w:t>4</w:t>
      </w:r>
      <w:r w:rsidRPr="00B42F24">
        <w:t xml:space="preserve"> учебный год; календарный учебный график на 202</w:t>
      </w:r>
      <w:r w:rsidR="001C3724">
        <w:t>3</w:t>
      </w:r>
      <w:r w:rsidRPr="00B42F24">
        <w:t>-202</w:t>
      </w:r>
      <w:r w:rsidR="001C3724">
        <w:t>4</w:t>
      </w:r>
      <w:r w:rsidRPr="00B42F24">
        <w:t xml:space="preserve"> учебный год).</w:t>
      </w:r>
    </w:p>
    <w:p w:rsidR="009424E6" w:rsidRPr="009424E6" w:rsidRDefault="009424E6" w:rsidP="009424E6">
      <w:pPr>
        <w:jc w:val="center"/>
        <w:rPr>
          <w:b/>
        </w:rPr>
      </w:pPr>
      <w:r w:rsidRPr="009424E6">
        <w:rPr>
          <w:b/>
        </w:rPr>
        <w:t>Общая характеристика курса</w:t>
      </w:r>
    </w:p>
    <w:p w:rsidR="00F33CBE" w:rsidRDefault="00F33CBE" w:rsidP="00C87E7F">
      <w:pPr>
        <w:ind w:firstLine="708"/>
        <w:jc w:val="both"/>
      </w:pPr>
    </w:p>
    <w:p w:rsidR="001C3724" w:rsidRDefault="001C3724" w:rsidP="001C3724">
      <w:pPr>
        <w:ind w:firstLine="708"/>
        <w:jc w:val="both"/>
      </w:pPr>
      <w:r w:rsidRPr="00C8027B">
        <w:t>Сегодня роль волонтерского движения и в частности экологического приобретает всё возрастающее значение для социального развития общества, оно способно привлечь население к решению поставленных проблем. Школьники, привлечённые к волонтёрской деятельности, могут внести свой посильный вклад в сохранение природы и воспитание экологической культуры среди сверстников. Реализация программы будет способствовать дальнейшей социализации личности ребёнка, позволит ему самоопределиться в жизни, делать правильные выводы и поступки по отношению к самому ценному – природе и человеческой жизни.</w:t>
      </w:r>
    </w:p>
    <w:p w:rsidR="001C3724" w:rsidRDefault="001C3724" w:rsidP="001C3724">
      <w:pPr>
        <w:ind w:firstLine="708"/>
        <w:jc w:val="both"/>
      </w:pPr>
      <w:r>
        <w:lastRenderedPageBreak/>
        <w:t>Программа внеурочной деятельности «Волонтёры-экологи» для 6 класса имеет естественно-научную направленность. Программа составлена в соответствии с требованиями ФГОС.</w:t>
      </w:r>
    </w:p>
    <w:p w:rsidR="00AB620F" w:rsidRDefault="00F33CBE" w:rsidP="00C87E7F">
      <w:pPr>
        <w:ind w:firstLine="708"/>
        <w:jc w:val="both"/>
      </w:pPr>
      <w:r>
        <w:t xml:space="preserve">Курс внеурочной </w:t>
      </w:r>
      <w:r w:rsidR="00C8027B">
        <w:t>деятельности «Волонтёры-экологи</w:t>
      </w:r>
      <w:r>
        <w:t xml:space="preserve">» </w:t>
      </w:r>
      <w:r w:rsidR="00AB620F" w:rsidRPr="00AB620F">
        <w:t>адресована учащимся, проявляющим интерес к природоохранной и волонтерской деятельности.</w:t>
      </w:r>
      <w:r w:rsidR="00074012">
        <w:t xml:space="preserve"> </w:t>
      </w:r>
      <w:r w:rsidR="00AB620F" w:rsidRPr="00AB620F">
        <w:t>Данная программа позволяет учащемуся сформировать экологически грамотное поведение, освоить навыки волонтерской деятельности, принять участие в экологических акциях, конкурсах, а также получить практику работы в команде.</w:t>
      </w:r>
      <w:r w:rsidR="00074012">
        <w:tab/>
      </w:r>
    </w:p>
    <w:p w:rsidR="0018354D" w:rsidRDefault="00074012" w:rsidP="00C87E7F">
      <w:pPr>
        <w:ind w:firstLine="708"/>
        <w:jc w:val="both"/>
      </w:pPr>
      <w:r>
        <w:t xml:space="preserve">Адресатом курса являются обучающиеся </w:t>
      </w:r>
      <w:r w:rsidR="001C3724">
        <w:t>6</w:t>
      </w:r>
      <w:r>
        <w:t xml:space="preserve"> класса. Занятия рассчитаны на 1 час в неделю. Общая продолжительность: 34 недели. </w:t>
      </w:r>
    </w:p>
    <w:p w:rsidR="001C3724" w:rsidRDefault="00C8027B" w:rsidP="001C3724">
      <w:pPr>
        <w:ind w:firstLine="708"/>
        <w:jc w:val="both"/>
      </w:pPr>
      <w:r>
        <w:t>Программа «</w:t>
      </w:r>
      <w:r w:rsidR="00AB620F">
        <w:t>Волонтёры-экологи</w:t>
      </w:r>
      <w:r>
        <w:t xml:space="preserve">» позволяет решать общую для </w:t>
      </w:r>
      <w:r w:rsidR="00AB620F">
        <w:t>мира</w:t>
      </w:r>
      <w:r>
        <w:t xml:space="preserve"> экологическую проблему, способствует подключению к проблемам экологии школьников и повышению их экологической культуры. </w:t>
      </w:r>
    </w:p>
    <w:p w:rsidR="00AB620F" w:rsidRDefault="00C8027B" w:rsidP="001C3724">
      <w:pPr>
        <w:ind w:firstLine="708"/>
        <w:jc w:val="both"/>
      </w:pPr>
      <w:r w:rsidRPr="00AB620F">
        <w:rPr>
          <w:b/>
        </w:rPr>
        <w:t>Актуальность</w:t>
      </w:r>
      <w:r>
        <w:t xml:space="preserve"> программы заключается в том, что она соответствует потребностям времени. Экологическое волонтерское движение имеет большие воспитательные возможности, поэтому приобретает особую актуальность. </w:t>
      </w:r>
    </w:p>
    <w:p w:rsidR="00C87E7F" w:rsidRDefault="00C87E7F" w:rsidP="00AB620F">
      <w:pPr>
        <w:ind w:firstLine="709"/>
        <w:jc w:val="both"/>
      </w:pPr>
      <w:r w:rsidRPr="00C87E7F">
        <w:rPr>
          <w:b/>
        </w:rPr>
        <w:t>Новизна</w:t>
      </w:r>
      <w:r>
        <w:t xml:space="preserve"> данной программы (для данного учреждения) состоит в том, что волонтёры помимо добровольческой деятельности могут проявить себя в качестве организаторов и ведущих мероприятий для разных возрастных групп учащихся.</w:t>
      </w:r>
    </w:p>
    <w:p w:rsidR="00AB620F" w:rsidRDefault="00AB620F" w:rsidP="00AB620F">
      <w:pPr>
        <w:ind w:firstLine="708"/>
        <w:jc w:val="both"/>
      </w:pPr>
      <w:r>
        <w:rPr>
          <w:b/>
        </w:rPr>
        <w:t>Отличительная особенность</w:t>
      </w:r>
      <w:r w:rsidR="00C87E7F">
        <w:t xml:space="preserve">: </w:t>
      </w:r>
      <w:r>
        <w:t xml:space="preserve">программа содержит региональный компонент, используется местный материал; содержание программы построено на основе календаря экологических дат, юннатских операций; в процессе обучения школьники принимают активное участие в реализации проектов учреждения; основная часть образовательного процесса отводится практической природоохранной деятельности. </w:t>
      </w:r>
    </w:p>
    <w:p w:rsidR="00704F5B" w:rsidRDefault="00704F5B" w:rsidP="00AB620F">
      <w:pPr>
        <w:ind w:firstLine="708"/>
        <w:jc w:val="both"/>
      </w:pPr>
      <w:r>
        <w:t xml:space="preserve">Формы организации деятельности учащихся: </w:t>
      </w:r>
      <w:r w:rsidR="00AB620F">
        <w:t>акция, беседа, мастер-класс, викторина, встреча с интересными людьми, наблюдение, выставка, творческий отчет, поход, занятие-игра, праздник, фестиваль, презентация, игра сюжетно-ролевая, игровая программа, экскурсия, конкурс, консультация, репетиция.</w:t>
      </w:r>
      <w:r>
        <w:t xml:space="preserve"> Активное использование метода коллективно-творческого дела, метода социально-значимой деятельности, метода поддержки и успеха, сотворчества и сотрудничества, партнёрства, развивающего обучения, метода творческой и учебно-исследовательской, поисковой деятельности. </w:t>
      </w:r>
    </w:p>
    <w:p w:rsidR="0072746E" w:rsidRPr="0072746E" w:rsidRDefault="0072746E" w:rsidP="0072746E">
      <w:pPr>
        <w:ind w:right="-143" w:firstLine="708"/>
        <w:jc w:val="both"/>
        <w:rPr>
          <w:b/>
          <w:bCs/>
        </w:rPr>
      </w:pPr>
      <w:r w:rsidRPr="00607AE9">
        <w:rPr>
          <w:b/>
          <w:bCs/>
        </w:rPr>
        <w:t xml:space="preserve">Описание места учебного </w:t>
      </w:r>
      <w:r>
        <w:rPr>
          <w:b/>
          <w:bCs/>
        </w:rPr>
        <w:t>предмета (</w:t>
      </w:r>
      <w:r w:rsidRPr="00607AE9">
        <w:rPr>
          <w:b/>
          <w:bCs/>
        </w:rPr>
        <w:t>курса</w:t>
      </w:r>
      <w:r>
        <w:rPr>
          <w:b/>
          <w:bCs/>
        </w:rPr>
        <w:t>)</w:t>
      </w:r>
      <w:r w:rsidRPr="00607AE9">
        <w:rPr>
          <w:b/>
          <w:bCs/>
        </w:rPr>
        <w:t xml:space="preserve"> в учебном плане</w:t>
      </w:r>
      <w:r>
        <w:rPr>
          <w:b/>
          <w:bCs/>
        </w:rPr>
        <w:t xml:space="preserve">. </w:t>
      </w:r>
      <w:r w:rsidRPr="004A3366">
        <w:t>Программа адресована обучающимся</w:t>
      </w:r>
      <w:r>
        <w:t> 6 класса,</w:t>
      </w:r>
      <w:r w:rsidRPr="004A3366">
        <w:t xml:space="preserve"> рассчитана на 3</w:t>
      </w:r>
      <w:r>
        <w:t>4</w:t>
      </w:r>
      <w:r w:rsidRPr="004A3366">
        <w:t xml:space="preserve"> час</w:t>
      </w:r>
      <w:r>
        <w:t>а</w:t>
      </w:r>
      <w:r w:rsidRPr="004A3366">
        <w:t>, 1 час в неделю.</w:t>
      </w:r>
    </w:p>
    <w:p w:rsidR="0072746E" w:rsidRDefault="0072746E" w:rsidP="00AB620F">
      <w:pPr>
        <w:ind w:firstLine="708"/>
        <w:jc w:val="both"/>
      </w:pPr>
    </w:p>
    <w:p w:rsidR="0018354D" w:rsidRDefault="0018354D" w:rsidP="0018354D">
      <w:pPr>
        <w:jc w:val="both"/>
      </w:pPr>
    </w:p>
    <w:p w:rsidR="0018354D" w:rsidRDefault="0018354D" w:rsidP="0018354D">
      <w:pPr>
        <w:jc w:val="both"/>
      </w:pPr>
    </w:p>
    <w:p w:rsidR="0018354D" w:rsidRPr="00B42F24" w:rsidRDefault="0018354D" w:rsidP="0018354D">
      <w:pPr>
        <w:pStyle w:val="a3"/>
        <w:shd w:val="clear" w:color="auto" w:fill="FFFFFF"/>
        <w:jc w:val="center"/>
        <w:rPr>
          <w:b/>
          <w:color w:val="000000"/>
        </w:rPr>
      </w:pPr>
      <w:r w:rsidRPr="00B42F24">
        <w:rPr>
          <w:b/>
          <w:color w:val="000000"/>
        </w:rPr>
        <w:t>Цели и задачи курса</w:t>
      </w:r>
    </w:p>
    <w:p w:rsidR="00074012" w:rsidRDefault="00C41994" w:rsidP="00AB620F">
      <w:pPr>
        <w:ind w:firstLine="708"/>
        <w:jc w:val="both"/>
      </w:pPr>
      <w:r w:rsidRPr="00601063">
        <w:rPr>
          <w:b/>
        </w:rPr>
        <w:t>Цель:</w:t>
      </w:r>
      <w:r>
        <w:t xml:space="preserve"> </w:t>
      </w:r>
      <w:r w:rsidR="00AB620F">
        <w:t>создание широких возможностей для формирования природоохранной компетенции и воспитания экологической культуры, обучающихся школы.</w:t>
      </w:r>
    </w:p>
    <w:p w:rsidR="00F33CBE" w:rsidRDefault="00F33CBE" w:rsidP="00074012">
      <w:pPr>
        <w:ind w:firstLine="708"/>
        <w:jc w:val="both"/>
      </w:pPr>
      <w:r w:rsidRPr="00601063">
        <w:rPr>
          <w:b/>
        </w:rPr>
        <w:t>Задачи</w:t>
      </w:r>
      <w:r>
        <w:t>:</w:t>
      </w:r>
    </w:p>
    <w:p w:rsidR="00AB620F" w:rsidRDefault="00AB620F" w:rsidP="00AB620F">
      <w:pPr>
        <w:pStyle w:val="a4"/>
        <w:numPr>
          <w:ilvl w:val="0"/>
          <w:numId w:val="9"/>
        </w:numPr>
        <w:spacing w:line="240" w:lineRule="auto"/>
        <w:ind w:left="0" w:firstLine="709"/>
      </w:pPr>
      <w:r>
        <w:t>планирование ряда экологических событий, направленных на повышение уровня знаний о природе, способах её охраны и приумножения;</w:t>
      </w:r>
    </w:p>
    <w:p w:rsidR="00AB620F" w:rsidRDefault="00AB620F" w:rsidP="00AB620F">
      <w:pPr>
        <w:pStyle w:val="a4"/>
        <w:numPr>
          <w:ilvl w:val="0"/>
          <w:numId w:val="9"/>
        </w:numPr>
        <w:spacing w:line="240" w:lineRule="auto"/>
        <w:ind w:left="0" w:firstLine="709"/>
      </w:pPr>
      <w:r>
        <w:t>создание условия для участия учащихся в охране окружающей среды;</w:t>
      </w:r>
    </w:p>
    <w:p w:rsidR="00AB620F" w:rsidRDefault="00AB620F" w:rsidP="00AB620F">
      <w:pPr>
        <w:pStyle w:val="a4"/>
        <w:numPr>
          <w:ilvl w:val="0"/>
          <w:numId w:val="9"/>
        </w:numPr>
        <w:spacing w:line="240" w:lineRule="auto"/>
        <w:ind w:left="0" w:firstLine="709"/>
      </w:pPr>
      <w:r>
        <w:t>воспитание любви и бережного отношения к природе;</w:t>
      </w:r>
    </w:p>
    <w:p w:rsidR="00AB620F" w:rsidRDefault="00AB620F" w:rsidP="00AB620F">
      <w:pPr>
        <w:pStyle w:val="a4"/>
        <w:numPr>
          <w:ilvl w:val="0"/>
          <w:numId w:val="9"/>
        </w:numPr>
        <w:spacing w:line="240" w:lineRule="auto"/>
        <w:ind w:left="0" w:firstLine="709"/>
      </w:pPr>
      <w:r>
        <w:t>улучшение трудовой подготовки и профессиональной ориентации школьников;</w:t>
      </w:r>
    </w:p>
    <w:p w:rsidR="00AB620F" w:rsidRDefault="00AB620F" w:rsidP="00AB620F">
      <w:pPr>
        <w:pStyle w:val="a4"/>
        <w:numPr>
          <w:ilvl w:val="0"/>
          <w:numId w:val="9"/>
        </w:numPr>
        <w:spacing w:line="240" w:lineRule="auto"/>
        <w:ind w:left="0" w:firstLine="709"/>
      </w:pPr>
      <w:r>
        <w:t>объединение усилий педагогов, учащихся, родителей, широкой общественности по благоустройству сельских территорий;</w:t>
      </w:r>
    </w:p>
    <w:p w:rsidR="00AB620F" w:rsidRDefault="00AB620F" w:rsidP="00AB620F">
      <w:pPr>
        <w:pStyle w:val="a4"/>
        <w:numPr>
          <w:ilvl w:val="0"/>
          <w:numId w:val="9"/>
        </w:numPr>
        <w:spacing w:line="240" w:lineRule="auto"/>
        <w:ind w:left="0" w:firstLine="709"/>
      </w:pPr>
      <w:r>
        <w:t>воспитание бережного отношения к природным богатствам своего края, рационального природопользования, эстетического оформления территории села и конкретно школьной территории;</w:t>
      </w:r>
    </w:p>
    <w:p w:rsidR="00AB620F" w:rsidRDefault="00AB620F" w:rsidP="00AB620F">
      <w:pPr>
        <w:pStyle w:val="a4"/>
        <w:numPr>
          <w:ilvl w:val="0"/>
          <w:numId w:val="9"/>
        </w:numPr>
        <w:spacing w:line="240" w:lineRule="auto"/>
        <w:ind w:left="0" w:firstLine="709"/>
      </w:pPr>
      <w:r>
        <w:lastRenderedPageBreak/>
        <w:t>формирование навыков ведение исследовательской работы по изучению природы, экологической обстановки родного края, влияния экологических факторов на здоровье человека;</w:t>
      </w:r>
    </w:p>
    <w:p w:rsidR="00AB620F" w:rsidRDefault="00AB620F" w:rsidP="00AB620F">
      <w:pPr>
        <w:pStyle w:val="a4"/>
        <w:numPr>
          <w:ilvl w:val="0"/>
          <w:numId w:val="9"/>
        </w:numPr>
        <w:spacing w:line="240" w:lineRule="auto"/>
        <w:ind w:left="0" w:firstLine="709"/>
      </w:pPr>
      <w:r>
        <w:t>развитие самостоятельности в действиях по улучшению экологической обстановки.</w:t>
      </w:r>
    </w:p>
    <w:p w:rsidR="00F9788A" w:rsidRPr="00C41994" w:rsidRDefault="00601063" w:rsidP="00AB620F">
      <w:pPr>
        <w:ind w:firstLine="708"/>
        <w:jc w:val="both"/>
        <w:rPr>
          <w:i/>
        </w:rPr>
      </w:pPr>
      <w:r>
        <w:rPr>
          <w:rStyle w:val="a6"/>
          <w:b/>
          <w:bCs/>
          <w:i w:val="0"/>
        </w:rPr>
        <w:t xml:space="preserve">Основные </w:t>
      </w:r>
      <w:r w:rsidR="00DE4BB9">
        <w:rPr>
          <w:rStyle w:val="a6"/>
          <w:b/>
          <w:bCs/>
          <w:i w:val="0"/>
        </w:rPr>
        <w:t>направления</w:t>
      </w:r>
      <w:r>
        <w:rPr>
          <w:rStyle w:val="a6"/>
          <w:b/>
          <w:bCs/>
          <w:i w:val="0"/>
        </w:rPr>
        <w:t xml:space="preserve"> деятельности </w:t>
      </w:r>
      <w:r w:rsidRPr="00601063">
        <w:rPr>
          <w:rStyle w:val="a6"/>
          <w:bCs/>
          <w:i w:val="0"/>
        </w:rPr>
        <w:t>обучающихся:</w:t>
      </w:r>
    </w:p>
    <w:p w:rsidR="00AB620F" w:rsidRPr="00AB620F" w:rsidRDefault="00AB620F" w:rsidP="00AB620F">
      <w:pPr>
        <w:pStyle w:val="a4"/>
        <w:numPr>
          <w:ilvl w:val="0"/>
          <w:numId w:val="9"/>
        </w:numPr>
        <w:spacing w:line="240" w:lineRule="auto"/>
        <w:ind w:left="0" w:firstLine="709"/>
        <w:rPr>
          <w:color w:val="000000" w:themeColor="text1"/>
        </w:rPr>
      </w:pPr>
      <w:r>
        <w:rPr>
          <w:color w:val="000000" w:themeColor="text1"/>
        </w:rPr>
        <w:t>п</w:t>
      </w:r>
      <w:r w:rsidRPr="00AB620F">
        <w:rPr>
          <w:color w:val="000000" w:themeColor="text1"/>
        </w:rPr>
        <w:t>росветительская</w:t>
      </w:r>
      <w:r>
        <w:rPr>
          <w:color w:val="000000" w:themeColor="text1"/>
        </w:rPr>
        <w:t>;</w:t>
      </w:r>
    </w:p>
    <w:p w:rsidR="00AB620F" w:rsidRPr="00AB620F" w:rsidRDefault="00AB620F" w:rsidP="00AB620F">
      <w:pPr>
        <w:pStyle w:val="a4"/>
        <w:numPr>
          <w:ilvl w:val="0"/>
          <w:numId w:val="9"/>
        </w:numPr>
        <w:spacing w:line="240" w:lineRule="auto"/>
        <w:ind w:left="0" w:firstLine="709"/>
        <w:rPr>
          <w:color w:val="000000" w:themeColor="text1"/>
        </w:rPr>
      </w:pPr>
      <w:r>
        <w:rPr>
          <w:color w:val="000000" w:themeColor="text1"/>
        </w:rPr>
        <w:t>п</w:t>
      </w:r>
      <w:r w:rsidRPr="00AB620F">
        <w:rPr>
          <w:color w:val="000000" w:themeColor="text1"/>
        </w:rPr>
        <w:t>рофилактическая</w:t>
      </w:r>
      <w:r>
        <w:rPr>
          <w:color w:val="000000" w:themeColor="text1"/>
        </w:rPr>
        <w:t>;</w:t>
      </w:r>
    </w:p>
    <w:p w:rsidR="00AB620F" w:rsidRPr="00AB620F" w:rsidRDefault="00AB620F" w:rsidP="00AB620F">
      <w:pPr>
        <w:pStyle w:val="a4"/>
        <w:numPr>
          <w:ilvl w:val="0"/>
          <w:numId w:val="9"/>
        </w:numPr>
        <w:spacing w:line="240" w:lineRule="auto"/>
        <w:ind w:left="0" w:firstLine="709"/>
        <w:rPr>
          <w:color w:val="000000" w:themeColor="text1"/>
        </w:rPr>
      </w:pPr>
      <w:r>
        <w:rPr>
          <w:color w:val="000000" w:themeColor="text1"/>
        </w:rPr>
        <w:t>с</w:t>
      </w:r>
      <w:r w:rsidRPr="00AB620F">
        <w:rPr>
          <w:color w:val="000000" w:themeColor="text1"/>
        </w:rPr>
        <w:t>оциальная</w:t>
      </w:r>
      <w:r>
        <w:rPr>
          <w:color w:val="000000" w:themeColor="text1"/>
        </w:rPr>
        <w:t>;</w:t>
      </w:r>
    </w:p>
    <w:p w:rsidR="00AB620F" w:rsidRPr="00AB620F" w:rsidRDefault="00AB620F" w:rsidP="00AB620F">
      <w:pPr>
        <w:pStyle w:val="a4"/>
        <w:numPr>
          <w:ilvl w:val="0"/>
          <w:numId w:val="9"/>
        </w:numPr>
        <w:spacing w:line="240" w:lineRule="auto"/>
        <w:ind w:left="0" w:firstLine="709"/>
        <w:rPr>
          <w:color w:val="000000" w:themeColor="text1"/>
        </w:rPr>
      </w:pPr>
      <w:r>
        <w:rPr>
          <w:color w:val="000000" w:themeColor="text1"/>
        </w:rPr>
        <w:t>ш</w:t>
      </w:r>
      <w:r w:rsidRPr="00AB620F">
        <w:rPr>
          <w:color w:val="000000" w:themeColor="text1"/>
        </w:rPr>
        <w:t>ефская</w:t>
      </w:r>
      <w:r>
        <w:rPr>
          <w:color w:val="000000" w:themeColor="text1"/>
        </w:rPr>
        <w:t>;</w:t>
      </w:r>
    </w:p>
    <w:p w:rsidR="00004D93" w:rsidRPr="001C3724" w:rsidRDefault="00AB620F" w:rsidP="00AB620F">
      <w:pPr>
        <w:pStyle w:val="a4"/>
        <w:numPr>
          <w:ilvl w:val="0"/>
          <w:numId w:val="9"/>
        </w:numPr>
        <w:spacing w:line="240" w:lineRule="auto"/>
        <w:ind w:left="0" w:firstLine="709"/>
      </w:pPr>
      <w:r>
        <w:rPr>
          <w:color w:val="000000" w:themeColor="text1"/>
        </w:rPr>
        <w:t>и</w:t>
      </w:r>
      <w:r w:rsidRPr="00AB620F">
        <w:rPr>
          <w:color w:val="000000" w:themeColor="text1"/>
        </w:rPr>
        <w:t>нформационно-рекламная</w:t>
      </w:r>
      <w:r>
        <w:rPr>
          <w:color w:val="000000" w:themeColor="text1"/>
        </w:rPr>
        <w:t>.</w:t>
      </w:r>
    </w:p>
    <w:p w:rsidR="00F9788A" w:rsidRDefault="00F9788A" w:rsidP="00F9788A">
      <w:pPr>
        <w:spacing w:line="330" w:lineRule="atLeast"/>
        <w:rPr>
          <w:rFonts w:ascii="Tahoma" w:hAnsi="Tahoma" w:cs="Tahoma"/>
          <w:color w:val="555555"/>
          <w:sz w:val="21"/>
          <w:szCs w:val="21"/>
        </w:rPr>
      </w:pPr>
    </w:p>
    <w:p w:rsidR="0072746E" w:rsidRPr="000D6773" w:rsidRDefault="0072746E" w:rsidP="000D6773">
      <w:pPr>
        <w:pStyle w:val="af0"/>
        <w:ind w:firstLine="709"/>
        <w:rPr>
          <w:b/>
        </w:rPr>
      </w:pPr>
      <w:r w:rsidRPr="009500CE">
        <w:rPr>
          <w:b/>
        </w:rPr>
        <w:t>Формы контроля и подведения итогов реализации программы</w:t>
      </w:r>
    </w:p>
    <w:p w:rsidR="0072746E" w:rsidRPr="002D23FD" w:rsidRDefault="0072746E" w:rsidP="00521DAE">
      <w:pPr>
        <w:pStyle w:val="af0"/>
        <w:spacing w:after="0"/>
        <w:ind w:firstLine="709"/>
        <w:jc w:val="both"/>
      </w:pPr>
      <w:r w:rsidRPr="002D23FD">
        <w:t>В образовательном процессе будут использованы следующие виды и методы контроля успешности освое</w:t>
      </w:r>
      <w:r>
        <w:t>ния обучающимися программы</w:t>
      </w:r>
      <w:r w:rsidRPr="002D23FD">
        <w:t>:</w:t>
      </w:r>
    </w:p>
    <w:p w:rsidR="0072746E" w:rsidRDefault="0072746E" w:rsidP="00521DAE">
      <w:pPr>
        <w:pStyle w:val="af0"/>
        <w:spacing w:after="0"/>
        <w:ind w:firstLine="709"/>
        <w:jc w:val="both"/>
      </w:pPr>
      <w:r>
        <w:t>Входной контроль</w:t>
      </w:r>
      <w:r w:rsidRPr="00D454C6">
        <w:rPr>
          <w:spacing w:val="43"/>
        </w:rPr>
        <w:t xml:space="preserve"> </w:t>
      </w:r>
      <w:r w:rsidRPr="00D454C6">
        <w:t>–</w:t>
      </w:r>
      <w:r w:rsidRPr="00D454C6">
        <w:rPr>
          <w:spacing w:val="42"/>
        </w:rPr>
        <w:t xml:space="preserve"> </w:t>
      </w:r>
      <w:r w:rsidRPr="00D454C6">
        <w:t>проводится</w:t>
      </w:r>
      <w:r w:rsidRPr="00D454C6">
        <w:rPr>
          <w:spacing w:val="43"/>
        </w:rPr>
        <w:t xml:space="preserve"> </w:t>
      </w:r>
      <w:r w:rsidRPr="00D454C6">
        <w:t>в</w:t>
      </w:r>
      <w:r w:rsidRPr="00D454C6">
        <w:rPr>
          <w:spacing w:val="40"/>
        </w:rPr>
        <w:t xml:space="preserve"> </w:t>
      </w:r>
      <w:r w:rsidRPr="00D454C6">
        <w:t>начале</w:t>
      </w:r>
      <w:r w:rsidRPr="00D454C6">
        <w:rPr>
          <w:spacing w:val="42"/>
        </w:rPr>
        <w:t xml:space="preserve"> </w:t>
      </w:r>
      <w:r w:rsidRPr="00D454C6">
        <w:t>обучения,</w:t>
      </w:r>
      <w:r w:rsidRPr="00D454C6">
        <w:rPr>
          <w:spacing w:val="44"/>
        </w:rPr>
        <w:t xml:space="preserve"> </w:t>
      </w:r>
      <w:r w:rsidRPr="00D454C6">
        <w:t>определяет</w:t>
      </w:r>
      <w:r w:rsidRPr="00D454C6">
        <w:rPr>
          <w:spacing w:val="40"/>
        </w:rPr>
        <w:t xml:space="preserve"> </w:t>
      </w:r>
      <w:r w:rsidRPr="00D454C6">
        <w:t>уровень</w:t>
      </w:r>
      <w:r w:rsidRPr="00D454C6">
        <w:rPr>
          <w:spacing w:val="39"/>
        </w:rPr>
        <w:t xml:space="preserve"> </w:t>
      </w:r>
      <w:r w:rsidRPr="00D454C6">
        <w:t>знаний</w:t>
      </w:r>
      <w:r>
        <w:t>,</w:t>
      </w:r>
      <w:r>
        <w:rPr>
          <w:spacing w:val="41"/>
        </w:rPr>
        <w:t xml:space="preserve"> </w:t>
      </w:r>
      <w:r w:rsidRPr="00D454C6">
        <w:t>способностей</w:t>
      </w:r>
      <w:r w:rsidRPr="00D454C6">
        <w:rPr>
          <w:spacing w:val="1"/>
        </w:rPr>
        <w:t xml:space="preserve"> </w:t>
      </w:r>
      <w:r w:rsidRPr="00D454C6">
        <w:t>ребенка</w:t>
      </w:r>
      <w:r w:rsidRPr="00D454C6">
        <w:rPr>
          <w:spacing w:val="1"/>
        </w:rPr>
        <w:t xml:space="preserve"> </w:t>
      </w:r>
      <w:r w:rsidRPr="00D454C6">
        <w:t>(беседа,</w:t>
      </w:r>
      <w:r w:rsidRPr="00D454C6">
        <w:rPr>
          <w:spacing w:val="4"/>
        </w:rPr>
        <w:t xml:space="preserve"> </w:t>
      </w:r>
      <w:r>
        <w:t>педагогическое наблюдение).</w:t>
      </w:r>
    </w:p>
    <w:p w:rsidR="0072746E" w:rsidRPr="002D23FD" w:rsidRDefault="0072746E" w:rsidP="00521DAE">
      <w:pPr>
        <w:pStyle w:val="af0"/>
        <w:spacing w:after="0"/>
        <w:ind w:firstLine="709"/>
        <w:jc w:val="both"/>
      </w:pPr>
      <w:proofErr w:type="spellStart"/>
      <w:r w:rsidRPr="002D23FD">
        <w:t>Текущии</w:t>
      </w:r>
      <w:proofErr w:type="spellEnd"/>
      <w:r w:rsidRPr="002D23FD">
        <w:t xml:space="preserve">̆ контроль с целью непрерывного отслеживания уровня усвоения материала, выполнения работ и стимулирования обучающихся.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 в процессе выполнения практических работ преподаватель контролирует и оценивает выполненные этапы работы. </w:t>
      </w:r>
    </w:p>
    <w:p w:rsidR="0072746E" w:rsidRPr="002D23FD" w:rsidRDefault="0072746E" w:rsidP="00521DAE">
      <w:pPr>
        <w:pStyle w:val="af0"/>
        <w:spacing w:after="0"/>
        <w:ind w:firstLine="709"/>
        <w:jc w:val="both"/>
      </w:pPr>
      <w:proofErr w:type="spellStart"/>
      <w:r w:rsidRPr="002D23FD">
        <w:t>Тематическии</w:t>
      </w:r>
      <w:proofErr w:type="spellEnd"/>
      <w:r w:rsidRPr="002D23FD">
        <w:t xml:space="preserve">̆ контроль в виде выполнения </w:t>
      </w:r>
      <w:r>
        <w:t>индивидуального практического задания</w:t>
      </w:r>
      <w:r w:rsidRPr="002D23FD">
        <w:t xml:space="preserve">, </w:t>
      </w:r>
      <w:r>
        <w:t xml:space="preserve">отражающего основные аспекты изученной темы. </w:t>
      </w:r>
    </w:p>
    <w:p w:rsidR="0072746E" w:rsidRDefault="0072746E" w:rsidP="00521DAE">
      <w:pPr>
        <w:pStyle w:val="af0"/>
        <w:spacing w:after="0"/>
        <w:ind w:firstLine="709"/>
        <w:jc w:val="both"/>
      </w:pPr>
      <w:proofErr w:type="spellStart"/>
      <w:r w:rsidRPr="002D23FD">
        <w:t>Итоговыи</w:t>
      </w:r>
      <w:proofErr w:type="spellEnd"/>
      <w:r w:rsidRPr="002D23FD">
        <w:t xml:space="preserve">̆ контроль </w:t>
      </w:r>
      <w:r>
        <w:t xml:space="preserve">(промежуточная аттестация) заключается в </w:t>
      </w:r>
      <w:r w:rsidR="00521DAE">
        <w:t>отчётном занятии, на котором обучающиеся предоставляют итоги работы за год.</w:t>
      </w:r>
    </w:p>
    <w:p w:rsidR="000D6773" w:rsidRDefault="000D6773" w:rsidP="000D6773">
      <w:pPr>
        <w:jc w:val="center"/>
        <w:rPr>
          <w:b/>
        </w:rPr>
      </w:pPr>
      <w:r w:rsidRPr="00B42F24">
        <w:rPr>
          <w:b/>
        </w:rPr>
        <w:t>Описание материально-технического обеспечения</w:t>
      </w:r>
    </w:p>
    <w:p w:rsidR="000D6773" w:rsidRPr="00BD4206" w:rsidRDefault="000D6773" w:rsidP="000D6773">
      <w:pPr>
        <w:jc w:val="both"/>
      </w:pPr>
      <w:r>
        <w:rPr>
          <w:b/>
        </w:rPr>
        <w:tab/>
      </w:r>
      <w:r w:rsidRPr="00BD4206">
        <w:t xml:space="preserve">Для реализации </w:t>
      </w:r>
      <w:r>
        <w:t>программы необходимо обеспечить наличие кабинета, компьютера, проектора, интерактивной доски.</w:t>
      </w:r>
    </w:p>
    <w:p w:rsidR="00006E01" w:rsidRDefault="00006E01" w:rsidP="000D6773">
      <w:pPr>
        <w:pStyle w:val="af0"/>
      </w:pPr>
    </w:p>
    <w:p w:rsidR="00F9788A" w:rsidRPr="00521DAE" w:rsidRDefault="000D6773" w:rsidP="00521DAE">
      <w:pPr>
        <w:pStyle w:val="af0"/>
        <w:ind w:firstLine="709"/>
        <w:jc w:val="center"/>
        <w:rPr>
          <w:b/>
        </w:rPr>
      </w:pPr>
      <w:r>
        <w:rPr>
          <w:b/>
        </w:rPr>
        <w:t>СОДЕРЖАНИЕ КУРСА</w:t>
      </w:r>
    </w:p>
    <w:p w:rsidR="00521DAE" w:rsidRDefault="00521DAE" w:rsidP="00F9788A">
      <w:pPr>
        <w:pStyle w:val="-11"/>
        <w:tabs>
          <w:tab w:val="left" w:pos="1134"/>
        </w:tabs>
        <w:autoSpaceDE w:val="0"/>
        <w:autoSpaceDN w:val="0"/>
        <w:adjustRightInd w:val="0"/>
        <w:ind w:left="0" w:right="281"/>
        <w:jc w:val="center"/>
        <w:rPr>
          <w:b/>
          <w:kern w:val="2"/>
        </w:rPr>
      </w:pPr>
    </w:p>
    <w:p w:rsidR="00F9788A" w:rsidRDefault="00C04513" w:rsidP="00F9788A">
      <w:pPr>
        <w:pStyle w:val="-11"/>
        <w:tabs>
          <w:tab w:val="left" w:pos="1134"/>
        </w:tabs>
        <w:autoSpaceDE w:val="0"/>
        <w:autoSpaceDN w:val="0"/>
        <w:adjustRightInd w:val="0"/>
        <w:ind w:left="0" w:right="281"/>
        <w:jc w:val="center"/>
        <w:rPr>
          <w:b/>
          <w:kern w:val="2"/>
        </w:rPr>
      </w:pPr>
      <w:r>
        <w:rPr>
          <w:b/>
          <w:kern w:val="2"/>
        </w:rPr>
        <w:t>Учебно-</w:t>
      </w:r>
      <w:r w:rsidR="00F9788A" w:rsidRPr="00B42F24">
        <w:rPr>
          <w:b/>
          <w:kern w:val="2"/>
        </w:rPr>
        <w:t>тематическое планирование</w:t>
      </w:r>
    </w:p>
    <w:p w:rsidR="000C4A5C" w:rsidRDefault="001C3724" w:rsidP="00F9788A">
      <w:pPr>
        <w:pStyle w:val="-11"/>
        <w:tabs>
          <w:tab w:val="left" w:pos="1134"/>
        </w:tabs>
        <w:autoSpaceDE w:val="0"/>
        <w:autoSpaceDN w:val="0"/>
        <w:adjustRightInd w:val="0"/>
        <w:ind w:left="0" w:right="281"/>
        <w:jc w:val="center"/>
        <w:rPr>
          <w:b/>
          <w:kern w:val="2"/>
        </w:rPr>
      </w:pPr>
      <w:r>
        <w:rPr>
          <w:b/>
          <w:kern w:val="2"/>
        </w:rPr>
        <w:t>6</w:t>
      </w:r>
      <w:r w:rsidR="00D738B4">
        <w:rPr>
          <w:b/>
          <w:kern w:val="2"/>
        </w:rPr>
        <w:t xml:space="preserve"> класс</w:t>
      </w:r>
    </w:p>
    <w:p w:rsidR="000C4A5C" w:rsidRDefault="000C4A5C" w:rsidP="00F9788A">
      <w:pPr>
        <w:pStyle w:val="-11"/>
        <w:tabs>
          <w:tab w:val="left" w:pos="1134"/>
        </w:tabs>
        <w:autoSpaceDE w:val="0"/>
        <w:autoSpaceDN w:val="0"/>
        <w:adjustRightInd w:val="0"/>
        <w:ind w:left="0" w:right="281"/>
        <w:jc w:val="center"/>
        <w:rPr>
          <w:b/>
          <w:kern w:val="2"/>
        </w:rPr>
      </w:pPr>
    </w:p>
    <w:tbl>
      <w:tblPr>
        <w:tblStyle w:val="a7"/>
        <w:tblW w:w="9736" w:type="dxa"/>
        <w:jc w:val="center"/>
        <w:tblLook w:val="04A0" w:firstRow="1" w:lastRow="0" w:firstColumn="1" w:lastColumn="0" w:noHBand="0" w:noVBand="1"/>
      </w:tblPr>
      <w:tblGrid>
        <w:gridCol w:w="704"/>
        <w:gridCol w:w="3549"/>
        <w:gridCol w:w="1134"/>
        <w:gridCol w:w="4349"/>
      </w:tblGrid>
      <w:tr w:rsidR="00304EF9" w:rsidTr="001351AE">
        <w:trPr>
          <w:jc w:val="center"/>
        </w:trPr>
        <w:tc>
          <w:tcPr>
            <w:tcW w:w="704" w:type="dxa"/>
          </w:tcPr>
          <w:p w:rsidR="00304EF9" w:rsidRPr="004650B8" w:rsidRDefault="00304EF9" w:rsidP="001C3724">
            <w:pPr>
              <w:spacing w:line="330" w:lineRule="atLeast"/>
              <w:jc w:val="center"/>
              <w:rPr>
                <w:b/>
                <w:szCs w:val="28"/>
              </w:rPr>
            </w:pPr>
            <w:r w:rsidRPr="004650B8">
              <w:rPr>
                <w:b/>
                <w:szCs w:val="28"/>
              </w:rPr>
              <w:t>№</w:t>
            </w:r>
          </w:p>
        </w:tc>
        <w:tc>
          <w:tcPr>
            <w:tcW w:w="3549" w:type="dxa"/>
          </w:tcPr>
          <w:p w:rsidR="00304EF9" w:rsidRPr="004650B8" w:rsidRDefault="00304EF9" w:rsidP="00304EF9">
            <w:pPr>
              <w:spacing w:line="330" w:lineRule="atLeast"/>
              <w:jc w:val="center"/>
              <w:rPr>
                <w:b/>
                <w:szCs w:val="28"/>
              </w:rPr>
            </w:pPr>
            <w:r w:rsidRPr="004650B8">
              <w:rPr>
                <w:b/>
                <w:szCs w:val="28"/>
              </w:rPr>
              <w:t>Тема</w:t>
            </w:r>
          </w:p>
        </w:tc>
        <w:tc>
          <w:tcPr>
            <w:tcW w:w="1134" w:type="dxa"/>
          </w:tcPr>
          <w:p w:rsidR="00304EF9" w:rsidRPr="004650B8" w:rsidRDefault="00304EF9" w:rsidP="001C3724">
            <w:pPr>
              <w:spacing w:line="330" w:lineRule="atLeast"/>
              <w:jc w:val="center"/>
              <w:rPr>
                <w:b/>
                <w:szCs w:val="28"/>
              </w:rPr>
            </w:pPr>
            <w:r w:rsidRPr="004650B8">
              <w:rPr>
                <w:b/>
                <w:szCs w:val="28"/>
              </w:rPr>
              <w:t>Кол-во часов</w:t>
            </w:r>
          </w:p>
        </w:tc>
        <w:tc>
          <w:tcPr>
            <w:tcW w:w="4349" w:type="dxa"/>
          </w:tcPr>
          <w:p w:rsidR="00304EF9" w:rsidRPr="004650B8" w:rsidRDefault="00304EF9" w:rsidP="001C3724">
            <w:pPr>
              <w:spacing w:line="330" w:lineRule="atLeast"/>
              <w:jc w:val="center"/>
              <w:rPr>
                <w:b/>
                <w:szCs w:val="28"/>
              </w:rPr>
            </w:pPr>
            <w:r w:rsidRPr="004650B8">
              <w:rPr>
                <w:b/>
                <w:szCs w:val="28"/>
              </w:rPr>
              <w:t>Содержание темы</w:t>
            </w:r>
          </w:p>
        </w:tc>
      </w:tr>
      <w:tr w:rsidR="008515F5" w:rsidTr="00C8015B">
        <w:trPr>
          <w:jc w:val="center"/>
        </w:trPr>
        <w:tc>
          <w:tcPr>
            <w:tcW w:w="9736" w:type="dxa"/>
            <w:gridSpan w:val="4"/>
          </w:tcPr>
          <w:p w:rsidR="008515F5" w:rsidRPr="004650B8" w:rsidRDefault="008515F5" w:rsidP="001C3724">
            <w:pPr>
              <w:spacing w:line="330" w:lineRule="atLeast"/>
              <w:jc w:val="center"/>
              <w:rPr>
                <w:b/>
                <w:szCs w:val="28"/>
              </w:rPr>
            </w:pPr>
            <w:r>
              <w:rPr>
                <w:b/>
                <w:szCs w:val="28"/>
              </w:rPr>
              <w:t>Раздел 1. Введение</w:t>
            </w:r>
          </w:p>
        </w:tc>
      </w:tr>
      <w:tr w:rsidR="001351AE" w:rsidRPr="00037A88" w:rsidTr="00A43795">
        <w:trPr>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1351AE" w:rsidP="00A43795">
            <w:pPr>
              <w:jc w:val="center"/>
              <w:rPr>
                <w:color w:val="000000"/>
              </w:rPr>
            </w:pPr>
            <w:r w:rsidRPr="001351AE">
              <w:rPr>
                <w:color w:val="000000"/>
              </w:rPr>
              <w:t>Вводное занятие. Инструктаж ТБ.</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1351AE" w:rsidP="001351AE">
            <w:pPr>
              <w:spacing w:line="330" w:lineRule="atLeast"/>
              <w:jc w:val="both"/>
            </w:pPr>
            <w:r w:rsidRPr="00DB08F7">
              <w:t>Собрание активистов отряда, набор новых участников, презентация деятельности отряда</w:t>
            </w:r>
            <w:r w:rsidRPr="00304EF9">
              <w:t xml:space="preserve"> </w:t>
            </w:r>
          </w:p>
        </w:tc>
      </w:tr>
      <w:tr w:rsidR="001351AE" w:rsidRPr="00037A88" w:rsidTr="00A43795">
        <w:trPr>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1351AE" w:rsidP="00A43795">
            <w:pPr>
              <w:jc w:val="center"/>
              <w:rPr>
                <w:color w:val="000000"/>
              </w:rPr>
            </w:pPr>
            <w:r w:rsidRPr="001351AE">
              <w:rPr>
                <w:color w:val="000000"/>
              </w:rPr>
              <w:t>Организационный сбор</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1351AE" w:rsidP="001351AE">
            <w:pPr>
              <w:spacing w:line="330" w:lineRule="atLeast"/>
              <w:jc w:val="both"/>
            </w:pPr>
            <w:r>
              <w:rPr>
                <w:color w:val="000000"/>
              </w:rPr>
              <w:t>Составление плана работы на учебный год. Распределение обязанностей</w:t>
            </w:r>
          </w:p>
        </w:tc>
      </w:tr>
      <w:tr w:rsidR="001351AE" w:rsidRPr="00037A88" w:rsidTr="00A43795">
        <w:trPr>
          <w:trHeight w:val="325"/>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8515F5" w:rsidP="00A43795">
            <w:pPr>
              <w:jc w:val="center"/>
              <w:rPr>
                <w:color w:val="000000"/>
              </w:rPr>
            </w:pPr>
            <w:r>
              <w:rPr>
                <w:color w:val="000000"/>
              </w:rPr>
              <w:t>Беседа «Экология и Я»</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8515F5" w:rsidP="001351AE">
            <w:pPr>
              <w:spacing w:line="330" w:lineRule="atLeast"/>
              <w:jc w:val="both"/>
            </w:pPr>
            <w:r>
              <w:rPr>
                <w:color w:val="000000"/>
              </w:rPr>
              <w:t>Вводная беседа на повторение основных экологических понятий</w:t>
            </w:r>
            <w:r w:rsidR="006F6F45">
              <w:rPr>
                <w:color w:val="000000"/>
              </w:rPr>
              <w:t>. Что мы можем сделать для природы?</w:t>
            </w:r>
          </w:p>
        </w:tc>
      </w:tr>
      <w:tr w:rsidR="006F6F45" w:rsidRPr="00037A88" w:rsidTr="00A43795">
        <w:trPr>
          <w:trHeight w:val="325"/>
          <w:jc w:val="center"/>
        </w:trPr>
        <w:tc>
          <w:tcPr>
            <w:tcW w:w="704" w:type="dxa"/>
            <w:vAlign w:val="center"/>
          </w:tcPr>
          <w:p w:rsidR="006F6F45" w:rsidRPr="00C04513" w:rsidRDefault="006F6F45" w:rsidP="001351AE">
            <w:pPr>
              <w:pStyle w:val="a4"/>
              <w:numPr>
                <w:ilvl w:val="0"/>
                <w:numId w:val="6"/>
              </w:numPr>
              <w:spacing w:line="330" w:lineRule="atLeast"/>
              <w:jc w:val="left"/>
              <w:rPr>
                <w:color w:val="555555"/>
              </w:rPr>
            </w:pPr>
          </w:p>
        </w:tc>
        <w:tc>
          <w:tcPr>
            <w:tcW w:w="3549" w:type="dxa"/>
            <w:vAlign w:val="center"/>
          </w:tcPr>
          <w:p w:rsidR="006F6F45" w:rsidRDefault="006F6F45" w:rsidP="00A43795">
            <w:pPr>
              <w:jc w:val="center"/>
              <w:rPr>
                <w:color w:val="000000"/>
              </w:rPr>
            </w:pPr>
            <w:r>
              <w:rPr>
                <w:color w:val="000000"/>
              </w:rPr>
              <w:t>Осенний субботник</w:t>
            </w:r>
          </w:p>
        </w:tc>
        <w:tc>
          <w:tcPr>
            <w:tcW w:w="1134" w:type="dxa"/>
            <w:vAlign w:val="center"/>
          </w:tcPr>
          <w:p w:rsidR="006F6F45" w:rsidRDefault="006F6F45" w:rsidP="001351AE">
            <w:pPr>
              <w:spacing w:line="330" w:lineRule="atLeast"/>
              <w:jc w:val="center"/>
              <w:rPr>
                <w:color w:val="555555"/>
              </w:rPr>
            </w:pPr>
            <w:r>
              <w:rPr>
                <w:color w:val="555555"/>
              </w:rPr>
              <w:t>1</w:t>
            </w:r>
          </w:p>
        </w:tc>
        <w:tc>
          <w:tcPr>
            <w:tcW w:w="4349" w:type="dxa"/>
          </w:tcPr>
          <w:p w:rsidR="006F6F45" w:rsidRDefault="006F6F45" w:rsidP="001351AE">
            <w:pPr>
              <w:spacing w:line="330" w:lineRule="atLeast"/>
              <w:jc w:val="both"/>
              <w:rPr>
                <w:color w:val="000000"/>
              </w:rPr>
            </w:pPr>
            <w:r>
              <w:rPr>
                <w:color w:val="000000"/>
              </w:rPr>
              <w:t>Готовим школьный двор к зиме. Уборка пришкольной территории от мусора</w:t>
            </w:r>
          </w:p>
        </w:tc>
      </w:tr>
      <w:tr w:rsidR="008515F5" w:rsidRPr="00037A88" w:rsidTr="00A43795">
        <w:trPr>
          <w:trHeight w:val="325"/>
          <w:jc w:val="center"/>
        </w:trPr>
        <w:tc>
          <w:tcPr>
            <w:tcW w:w="704" w:type="dxa"/>
            <w:vAlign w:val="center"/>
          </w:tcPr>
          <w:p w:rsidR="008515F5" w:rsidRPr="00C04513" w:rsidRDefault="008515F5" w:rsidP="001351AE">
            <w:pPr>
              <w:pStyle w:val="a4"/>
              <w:numPr>
                <w:ilvl w:val="0"/>
                <w:numId w:val="6"/>
              </w:numPr>
              <w:spacing w:line="330" w:lineRule="atLeast"/>
              <w:jc w:val="left"/>
              <w:rPr>
                <w:color w:val="555555"/>
              </w:rPr>
            </w:pPr>
          </w:p>
        </w:tc>
        <w:tc>
          <w:tcPr>
            <w:tcW w:w="3549" w:type="dxa"/>
            <w:vAlign w:val="center"/>
          </w:tcPr>
          <w:p w:rsidR="008515F5" w:rsidRDefault="008515F5" w:rsidP="00A43795">
            <w:pPr>
              <w:jc w:val="center"/>
              <w:rPr>
                <w:color w:val="000000"/>
              </w:rPr>
            </w:pPr>
            <w:r>
              <w:rPr>
                <w:color w:val="000000"/>
              </w:rPr>
              <w:t>«Правила экологии»</w:t>
            </w:r>
          </w:p>
        </w:tc>
        <w:tc>
          <w:tcPr>
            <w:tcW w:w="1134" w:type="dxa"/>
            <w:vAlign w:val="center"/>
          </w:tcPr>
          <w:p w:rsidR="008515F5" w:rsidRDefault="008515F5" w:rsidP="001351AE">
            <w:pPr>
              <w:spacing w:line="330" w:lineRule="atLeast"/>
              <w:jc w:val="center"/>
              <w:rPr>
                <w:color w:val="555555"/>
              </w:rPr>
            </w:pPr>
            <w:r>
              <w:rPr>
                <w:color w:val="555555"/>
              </w:rPr>
              <w:t>1</w:t>
            </w:r>
          </w:p>
        </w:tc>
        <w:tc>
          <w:tcPr>
            <w:tcW w:w="4349" w:type="dxa"/>
          </w:tcPr>
          <w:p w:rsidR="008515F5" w:rsidRDefault="008515F5" w:rsidP="001351AE">
            <w:pPr>
              <w:spacing w:line="330" w:lineRule="atLeast"/>
              <w:jc w:val="both"/>
              <w:rPr>
                <w:color w:val="000000"/>
              </w:rPr>
            </w:pPr>
            <w:r>
              <w:rPr>
                <w:color w:val="000000"/>
              </w:rPr>
              <w:t xml:space="preserve">Интерактивная игра на знание основных правил </w:t>
            </w:r>
            <w:proofErr w:type="spellStart"/>
            <w:r>
              <w:rPr>
                <w:color w:val="000000"/>
              </w:rPr>
              <w:t>экологичного</w:t>
            </w:r>
            <w:proofErr w:type="spellEnd"/>
            <w:r>
              <w:rPr>
                <w:color w:val="000000"/>
              </w:rPr>
              <w:t xml:space="preserve"> образа жизни</w:t>
            </w:r>
          </w:p>
        </w:tc>
      </w:tr>
      <w:tr w:rsidR="007B5D71" w:rsidRPr="00037A88" w:rsidTr="007B5D71">
        <w:trPr>
          <w:trHeight w:val="325"/>
          <w:jc w:val="center"/>
        </w:trPr>
        <w:tc>
          <w:tcPr>
            <w:tcW w:w="9736" w:type="dxa"/>
            <w:gridSpan w:val="4"/>
            <w:vAlign w:val="center"/>
          </w:tcPr>
          <w:p w:rsidR="007B5D71" w:rsidRPr="007B5D71" w:rsidRDefault="007B5D71" w:rsidP="007B5D71">
            <w:pPr>
              <w:spacing w:line="330" w:lineRule="atLeast"/>
              <w:jc w:val="center"/>
              <w:rPr>
                <w:b/>
                <w:color w:val="000000"/>
              </w:rPr>
            </w:pPr>
            <w:r w:rsidRPr="007B5D71">
              <w:rPr>
                <w:b/>
                <w:color w:val="000000"/>
              </w:rPr>
              <w:t>Раздел 2. Экология человека</w:t>
            </w:r>
          </w:p>
        </w:tc>
      </w:tr>
      <w:tr w:rsidR="001351AE" w:rsidRPr="00037A88" w:rsidTr="00A43795">
        <w:trPr>
          <w:trHeight w:val="326"/>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7B5D71" w:rsidP="00A43795">
            <w:pPr>
              <w:jc w:val="center"/>
              <w:rPr>
                <w:color w:val="000000"/>
              </w:rPr>
            </w:pPr>
            <w:r>
              <w:rPr>
                <w:color w:val="000000"/>
              </w:rPr>
              <w:t>Гигиена</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7B5D71" w:rsidP="001351AE">
            <w:pPr>
              <w:spacing w:line="330" w:lineRule="atLeast"/>
              <w:jc w:val="both"/>
            </w:pPr>
            <w:r>
              <w:t>Организация дискуссии о здоровье и гигиене человека. Обсуждение мифов и фактов об уходе за своим телом</w:t>
            </w:r>
          </w:p>
        </w:tc>
      </w:tr>
      <w:tr w:rsidR="001351AE" w:rsidRPr="00037A88" w:rsidTr="00A43795">
        <w:trPr>
          <w:trHeight w:val="275"/>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7B5D71" w:rsidP="00A43795">
            <w:pPr>
              <w:jc w:val="center"/>
              <w:rPr>
                <w:color w:val="000000"/>
              </w:rPr>
            </w:pPr>
            <w:r>
              <w:rPr>
                <w:color w:val="000000"/>
              </w:rPr>
              <w:t>Наше здоровье</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D131AF" w:rsidP="001351AE">
            <w:pPr>
              <w:spacing w:line="330" w:lineRule="atLeast"/>
              <w:jc w:val="both"/>
            </w:pPr>
            <w:r>
              <w:t xml:space="preserve">Как экологическая обстановка влияет на наше здоровье? Здоровье и вода. Здоровье и воздух. </w:t>
            </w:r>
          </w:p>
        </w:tc>
      </w:tr>
      <w:tr w:rsidR="001351AE" w:rsidRPr="00037A88" w:rsidTr="00A43795">
        <w:trPr>
          <w:trHeight w:val="237"/>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D131AF" w:rsidP="00A43795">
            <w:pPr>
              <w:jc w:val="center"/>
              <w:rPr>
                <w:color w:val="000000"/>
              </w:rPr>
            </w:pPr>
            <w:r>
              <w:rPr>
                <w:color w:val="000000"/>
              </w:rPr>
              <w:t>Человек – венец природы?</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D131AF" w:rsidP="001351AE">
            <w:pPr>
              <w:spacing w:line="330" w:lineRule="atLeast"/>
              <w:jc w:val="both"/>
            </w:pPr>
            <w:r>
              <w:t>Обсуждение вопроса влияния человека на природу и влияния природы на человека.</w:t>
            </w:r>
          </w:p>
        </w:tc>
      </w:tr>
      <w:tr w:rsidR="001351AE" w:rsidRPr="00037A88" w:rsidTr="00A43795">
        <w:trPr>
          <w:trHeight w:val="241"/>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38259C" w:rsidP="00A43795">
            <w:pPr>
              <w:jc w:val="center"/>
              <w:rPr>
                <w:color w:val="000000"/>
              </w:rPr>
            </w:pPr>
            <w:r>
              <w:rPr>
                <w:color w:val="000000"/>
              </w:rPr>
              <w:t>Экология – наша ответственность</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38259C" w:rsidP="001351AE">
            <w:pPr>
              <w:spacing w:line="330" w:lineRule="atLeast"/>
              <w:jc w:val="both"/>
            </w:pPr>
            <w:r>
              <w:t>Мини-исследование на тему влияния человека на окружающую среду</w:t>
            </w:r>
            <w:r w:rsidR="001351AE">
              <w:t xml:space="preserve"> </w:t>
            </w:r>
          </w:p>
        </w:tc>
      </w:tr>
      <w:tr w:rsidR="001351AE" w:rsidRPr="00037A88" w:rsidTr="00A43795">
        <w:trPr>
          <w:trHeight w:val="250"/>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38259C" w:rsidP="00A43795">
            <w:pPr>
              <w:jc w:val="center"/>
              <w:rPr>
                <w:color w:val="000000"/>
              </w:rPr>
            </w:pPr>
            <w:r>
              <w:rPr>
                <w:color w:val="000000"/>
              </w:rPr>
              <w:t>Маленькие дела для большого результата</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38259C" w:rsidP="001351AE">
            <w:pPr>
              <w:spacing w:line="330" w:lineRule="atLeast"/>
              <w:jc w:val="both"/>
            </w:pPr>
            <w:r>
              <w:t>Разработка плана заботы о природе</w:t>
            </w:r>
          </w:p>
        </w:tc>
      </w:tr>
      <w:tr w:rsidR="001351AE" w:rsidRPr="00037A88" w:rsidTr="00A43795">
        <w:trPr>
          <w:trHeight w:val="288"/>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38259C" w:rsidP="00A43795">
            <w:pPr>
              <w:jc w:val="center"/>
              <w:rPr>
                <w:color w:val="000000"/>
              </w:rPr>
            </w:pPr>
            <w:r>
              <w:rPr>
                <w:color w:val="000000"/>
              </w:rPr>
              <w:t>Береги ресурсы</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1351AE" w:rsidP="001351AE">
            <w:pPr>
              <w:spacing w:line="330" w:lineRule="atLeast"/>
              <w:jc w:val="both"/>
            </w:pPr>
            <w:r>
              <w:t>Игра «Сберегай», участие в конкурсе рисунков по энергосбережению</w:t>
            </w:r>
          </w:p>
        </w:tc>
      </w:tr>
      <w:tr w:rsidR="001351AE" w:rsidRPr="00037A88" w:rsidTr="00A43795">
        <w:trPr>
          <w:trHeight w:val="293"/>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38259C" w:rsidP="00A43795">
            <w:pPr>
              <w:jc w:val="center"/>
              <w:rPr>
                <w:color w:val="000000"/>
              </w:rPr>
            </w:pPr>
            <w:r>
              <w:rPr>
                <w:color w:val="000000"/>
              </w:rPr>
              <w:t>Мусор – злейший враг природы</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38259C" w:rsidP="001351AE">
            <w:pPr>
              <w:spacing w:line="330" w:lineRule="atLeast"/>
              <w:jc w:val="both"/>
            </w:pPr>
            <w:proofErr w:type="spellStart"/>
            <w:r>
              <w:t>Квест</w:t>
            </w:r>
            <w:proofErr w:type="spellEnd"/>
            <w:r>
              <w:t>-игра по раздельному сбору мусора и его переработки</w:t>
            </w:r>
          </w:p>
        </w:tc>
      </w:tr>
      <w:tr w:rsidR="001351AE" w:rsidRPr="00037A88" w:rsidTr="00A43795">
        <w:trPr>
          <w:trHeight w:val="275"/>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38259C" w:rsidP="00A43795">
            <w:pPr>
              <w:jc w:val="center"/>
              <w:rPr>
                <w:color w:val="000000"/>
              </w:rPr>
            </w:pPr>
            <w:r>
              <w:rPr>
                <w:color w:val="000000"/>
              </w:rPr>
              <w:t>Сколько проживёт футболка?</w:t>
            </w:r>
          </w:p>
        </w:tc>
        <w:tc>
          <w:tcPr>
            <w:tcW w:w="1134" w:type="dxa"/>
            <w:vAlign w:val="center"/>
          </w:tcPr>
          <w:p w:rsidR="001351AE" w:rsidRDefault="006A1B18" w:rsidP="001351AE">
            <w:pPr>
              <w:spacing w:line="330" w:lineRule="atLeast"/>
              <w:jc w:val="center"/>
              <w:rPr>
                <w:color w:val="555555"/>
              </w:rPr>
            </w:pPr>
            <w:r>
              <w:rPr>
                <w:color w:val="555555"/>
              </w:rPr>
              <w:t>1</w:t>
            </w:r>
          </w:p>
        </w:tc>
        <w:tc>
          <w:tcPr>
            <w:tcW w:w="4349" w:type="dxa"/>
          </w:tcPr>
          <w:p w:rsidR="001351AE" w:rsidRPr="00304EF9" w:rsidRDefault="0038259C" w:rsidP="006A1B18">
            <w:pPr>
              <w:spacing w:line="330" w:lineRule="atLeast"/>
              <w:jc w:val="both"/>
            </w:pPr>
            <w:r>
              <w:t xml:space="preserve">Мини-исследование. Сопоставление сроков эксплуатации одежды и её разложением в окружающей среде. </w:t>
            </w:r>
          </w:p>
        </w:tc>
      </w:tr>
      <w:tr w:rsidR="006A1B18" w:rsidRPr="00037A88" w:rsidTr="00A43795">
        <w:trPr>
          <w:trHeight w:val="275"/>
          <w:jc w:val="center"/>
        </w:trPr>
        <w:tc>
          <w:tcPr>
            <w:tcW w:w="704" w:type="dxa"/>
            <w:vAlign w:val="center"/>
          </w:tcPr>
          <w:p w:rsidR="006A1B18" w:rsidRPr="00C04513" w:rsidRDefault="006A1B18" w:rsidP="001351AE">
            <w:pPr>
              <w:pStyle w:val="a4"/>
              <w:numPr>
                <w:ilvl w:val="0"/>
                <w:numId w:val="6"/>
              </w:numPr>
              <w:spacing w:line="330" w:lineRule="atLeast"/>
              <w:jc w:val="left"/>
              <w:rPr>
                <w:color w:val="555555"/>
              </w:rPr>
            </w:pPr>
          </w:p>
        </w:tc>
        <w:tc>
          <w:tcPr>
            <w:tcW w:w="3549" w:type="dxa"/>
            <w:vAlign w:val="center"/>
          </w:tcPr>
          <w:p w:rsidR="006A1B18" w:rsidRDefault="006A1B18" w:rsidP="00A43795">
            <w:pPr>
              <w:jc w:val="center"/>
              <w:rPr>
                <w:color w:val="000000"/>
              </w:rPr>
            </w:pPr>
            <w:r>
              <w:rPr>
                <w:color w:val="000000"/>
              </w:rPr>
              <w:t>Новая жизнь старым вещам</w:t>
            </w:r>
          </w:p>
        </w:tc>
        <w:tc>
          <w:tcPr>
            <w:tcW w:w="1134" w:type="dxa"/>
            <w:vAlign w:val="center"/>
          </w:tcPr>
          <w:p w:rsidR="006A1B18" w:rsidRDefault="006A1B18" w:rsidP="001351AE">
            <w:pPr>
              <w:spacing w:line="330" w:lineRule="atLeast"/>
              <w:jc w:val="center"/>
              <w:rPr>
                <w:color w:val="555555"/>
              </w:rPr>
            </w:pPr>
            <w:r>
              <w:rPr>
                <w:color w:val="555555"/>
              </w:rPr>
              <w:t>1</w:t>
            </w:r>
          </w:p>
        </w:tc>
        <w:tc>
          <w:tcPr>
            <w:tcW w:w="4349" w:type="dxa"/>
          </w:tcPr>
          <w:p w:rsidR="006A1B18" w:rsidRDefault="006A1B18" w:rsidP="001351AE">
            <w:pPr>
              <w:spacing w:line="330" w:lineRule="atLeast"/>
              <w:jc w:val="both"/>
            </w:pPr>
            <w:r>
              <w:t>Борьба с избыточным потреблением. Способы переработки текстильных материалов. Способы повторного использования одежды.</w:t>
            </w:r>
          </w:p>
        </w:tc>
      </w:tr>
      <w:tr w:rsidR="001351AE" w:rsidRPr="00037A88" w:rsidTr="00A43795">
        <w:trPr>
          <w:trHeight w:val="313"/>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C47E9A" w:rsidP="00A43795">
            <w:pPr>
              <w:jc w:val="center"/>
              <w:rPr>
                <w:color w:val="000000"/>
              </w:rPr>
            </w:pPr>
            <w:r w:rsidRPr="00C47E9A">
              <w:t>Проведение игры «Человек, люби природу!»</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C47E9A" w:rsidP="001351AE">
            <w:pPr>
              <w:spacing w:line="330" w:lineRule="atLeast"/>
              <w:jc w:val="both"/>
            </w:pPr>
            <w:r>
              <w:t>Интерактивная игра для обучающихся 1-4 классов, посвященная бережному отношению к природе</w:t>
            </w:r>
          </w:p>
        </w:tc>
      </w:tr>
      <w:tr w:rsidR="001351AE" w:rsidRPr="00037A88" w:rsidTr="00A43795">
        <w:trPr>
          <w:trHeight w:val="375"/>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C47E9A" w:rsidP="00A43795">
            <w:pPr>
              <w:jc w:val="center"/>
              <w:rPr>
                <w:color w:val="000000"/>
              </w:rPr>
            </w:pPr>
            <w:r>
              <w:rPr>
                <w:color w:val="000000"/>
              </w:rPr>
              <w:t>Ёлки-иголки</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C47E9A" w:rsidP="00C47E9A">
            <w:pPr>
              <w:spacing w:line="330" w:lineRule="atLeast"/>
              <w:jc w:val="both"/>
            </w:pPr>
            <w:r>
              <w:t>Акция «За ёлкой – только в магазин». Проведение акции по защите леса от незаконных вырубок перед Новым годом. Сопоставление вреда от вырубки дерева в лесу с вредом от искусственной ели.</w:t>
            </w:r>
          </w:p>
        </w:tc>
      </w:tr>
      <w:tr w:rsidR="00C47E9A" w:rsidRPr="00037A88" w:rsidTr="00895B69">
        <w:trPr>
          <w:trHeight w:val="375"/>
          <w:jc w:val="center"/>
        </w:trPr>
        <w:tc>
          <w:tcPr>
            <w:tcW w:w="9736" w:type="dxa"/>
            <w:gridSpan w:val="4"/>
            <w:vAlign w:val="center"/>
          </w:tcPr>
          <w:p w:rsidR="00C47E9A" w:rsidRDefault="00C47E9A" w:rsidP="00C47E9A">
            <w:pPr>
              <w:spacing w:line="330" w:lineRule="atLeast"/>
              <w:jc w:val="center"/>
            </w:pPr>
            <w:r w:rsidRPr="00C47E9A">
              <w:rPr>
                <w:b/>
              </w:rPr>
              <w:t>Раздел 3. Экология животных</w:t>
            </w:r>
          </w:p>
        </w:tc>
      </w:tr>
      <w:tr w:rsidR="001351AE" w:rsidRPr="00037A88" w:rsidTr="00A43795">
        <w:trPr>
          <w:trHeight w:val="158"/>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C47E9A" w:rsidP="00A43795">
            <w:pPr>
              <w:jc w:val="center"/>
              <w:rPr>
                <w:color w:val="000000"/>
              </w:rPr>
            </w:pPr>
            <w:r>
              <w:rPr>
                <w:color w:val="000000"/>
              </w:rPr>
              <w:t>Братья наши меньшие</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C47E9A" w:rsidP="001351AE">
            <w:pPr>
              <w:spacing w:line="330" w:lineRule="atLeast"/>
              <w:jc w:val="both"/>
            </w:pPr>
            <w:r>
              <w:t xml:space="preserve">Что мы знаем о животных? Домашние и дикие животные. Среда обитания живых существ. </w:t>
            </w:r>
          </w:p>
        </w:tc>
      </w:tr>
      <w:tr w:rsidR="001351AE" w:rsidRPr="00037A88" w:rsidTr="00A43795">
        <w:trPr>
          <w:trHeight w:val="250"/>
          <w:jc w:val="center"/>
        </w:trPr>
        <w:tc>
          <w:tcPr>
            <w:tcW w:w="704" w:type="dxa"/>
            <w:vAlign w:val="center"/>
          </w:tcPr>
          <w:p w:rsidR="001351AE" w:rsidRPr="00C04513" w:rsidRDefault="001351AE" w:rsidP="001351AE">
            <w:pPr>
              <w:pStyle w:val="a4"/>
              <w:numPr>
                <w:ilvl w:val="0"/>
                <w:numId w:val="6"/>
              </w:numPr>
              <w:spacing w:line="330" w:lineRule="atLeast"/>
              <w:jc w:val="left"/>
              <w:rPr>
                <w:color w:val="555555"/>
              </w:rPr>
            </w:pPr>
          </w:p>
        </w:tc>
        <w:tc>
          <w:tcPr>
            <w:tcW w:w="3549" w:type="dxa"/>
            <w:vAlign w:val="center"/>
          </w:tcPr>
          <w:p w:rsidR="001351AE" w:rsidRPr="001351AE" w:rsidRDefault="00C47E9A" w:rsidP="00A43795">
            <w:pPr>
              <w:jc w:val="center"/>
              <w:rPr>
                <w:color w:val="000000"/>
              </w:rPr>
            </w:pPr>
            <w:r>
              <w:rPr>
                <w:color w:val="000000"/>
              </w:rPr>
              <w:t>Человек собаке друг</w:t>
            </w:r>
          </w:p>
        </w:tc>
        <w:tc>
          <w:tcPr>
            <w:tcW w:w="1134" w:type="dxa"/>
            <w:vAlign w:val="center"/>
          </w:tcPr>
          <w:p w:rsidR="001351AE" w:rsidRDefault="001351AE" w:rsidP="001351AE">
            <w:pPr>
              <w:spacing w:line="330" w:lineRule="atLeast"/>
              <w:jc w:val="center"/>
              <w:rPr>
                <w:color w:val="555555"/>
              </w:rPr>
            </w:pPr>
            <w:r>
              <w:rPr>
                <w:color w:val="555555"/>
              </w:rPr>
              <w:t>1</w:t>
            </w:r>
          </w:p>
        </w:tc>
        <w:tc>
          <w:tcPr>
            <w:tcW w:w="4349" w:type="dxa"/>
          </w:tcPr>
          <w:p w:rsidR="001351AE" w:rsidRPr="00304EF9" w:rsidRDefault="00C47E9A" w:rsidP="001351AE">
            <w:pPr>
              <w:spacing w:line="330" w:lineRule="atLeast"/>
              <w:jc w:val="both"/>
            </w:pPr>
            <w:r>
              <w:t>Беседа о домашних животных. Как животные попадают на улицу? Акция «За собакой – в приют»</w:t>
            </w:r>
          </w:p>
        </w:tc>
      </w:tr>
      <w:tr w:rsidR="00620E3E" w:rsidRPr="00037A88" w:rsidTr="00A43795">
        <w:trPr>
          <w:trHeight w:val="250"/>
          <w:jc w:val="center"/>
        </w:trPr>
        <w:tc>
          <w:tcPr>
            <w:tcW w:w="704" w:type="dxa"/>
            <w:vAlign w:val="center"/>
          </w:tcPr>
          <w:p w:rsidR="00620E3E" w:rsidRPr="00C04513" w:rsidRDefault="00620E3E" w:rsidP="001351AE">
            <w:pPr>
              <w:pStyle w:val="a4"/>
              <w:numPr>
                <w:ilvl w:val="0"/>
                <w:numId w:val="6"/>
              </w:numPr>
              <w:spacing w:line="330" w:lineRule="atLeast"/>
              <w:jc w:val="left"/>
              <w:rPr>
                <w:color w:val="555555"/>
              </w:rPr>
            </w:pPr>
          </w:p>
        </w:tc>
        <w:tc>
          <w:tcPr>
            <w:tcW w:w="3549" w:type="dxa"/>
            <w:vAlign w:val="center"/>
          </w:tcPr>
          <w:p w:rsidR="00620E3E" w:rsidRDefault="00620E3E" w:rsidP="00A43795">
            <w:pPr>
              <w:jc w:val="center"/>
              <w:rPr>
                <w:color w:val="000000"/>
              </w:rPr>
            </w:pPr>
            <w:r>
              <w:rPr>
                <w:color w:val="000000"/>
              </w:rPr>
              <w:t>Мой питомец</w:t>
            </w:r>
          </w:p>
        </w:tc>
        <w:tc>
          <w:tcPr>
            <w:tcW w:w="1134" w:type="dxa"/>
            <w:vAlign w:val="center"/>
          </w:tcPr>
          <w:p w:rsidR="00620E3E" w:rsidRDefault="00620E3E" w:rsidP="001351AE">
            <w:pPr>
              <w:spacing w:line="330" w:lineRule="atLeast"/>
              <w:jc w:val="center"/>
              <w:rPr>
                <w:color w:val="555555"/>
              </w:rPr>
            </w:pPr>
            <w:r>
              <w:rPr>
                <w:color w:val="555555"/>
              </w:rPr>
              <w:t>1</w:t>
            </w:r>
          </w:p>
        </w:tc>
        <w:tc>
          <w:tcPr>
            <w:tcW w:w="4349" w:type="dxa"/>
          </w:tcPr>
          <w:p w:rsidR="00620E3E" w:rsidRDefault="00620E3E" w:rsidP="001351AE">
            <w:pPr>
              <w:spacing w:line="330" w:lineRule="atLeast"/>
              <w:jc w:val="both"/>
            </w:pPr>
            <w:r>
              <w:t>Проведение акции «Хвостатый друг». Сбор кормов для приюта животных.</w:t>
            </w:r>
          </w:p>
        </w:tc>
      </w:tr>
      <w:tr w:rsidR="007D3B98" w:rsidRPr="00037A88" w:rsidTr="00A43795">
        <w:trPr>
          <w:trHeight w:val="250"/>
          <w:jc w:val="center"/>
        </w:trPr>
        <w:tc>
          <w:tcPr>
            <w:tcW w:w="704" w:type="dxa"/>
            <w:vAlign w:val="center"/>
          </w:tcPr>
          <w:p w:rsidR="007D3B98" w:rsidRPr="00C04513" w:rsidRDefault="007D3B98" w:rsidP="007D3B98">
            <w:pPr>
              <w:pStyle w:val="a4"/>
              <w:numPr>
                <w:ilvl w:val="0"/>
                <w:numId w:val="6"/>
              </w:numPr>
              <w:spacing w:line="330" w:lineRule="atLeast"/>
              <w:jc w:val="left"/>
              <w:rPr>
                <w:color w:val="555555"/>
              </w:rPr>
            </w:pPr>
          </w:p>
        </w:tc>
        <w:tc>
          <w:tcPr>
            <w:tcW w:w="3549" w:type="dxa"/>
            <w:vAlign w:val="center"/>
          </w:tcPr>
          <w:p w:rsidR="007D3B98" w:rsidRPr="001351AE" w:rsidRDefault="00C47E9A" w:rsidP="00A43795">
            <w:pPr>
              <w:jc w:val="center"/>
              <w:rPr>
                <w:color w:val="000000"/>
              </w:rPr>
            </w:pPr>
            <w:r>
              <w:rPr>
                <w:color w:val="000000"/>
              </w:rPr>
              <w:t>Красная книга ХМАО-Югры</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C47E9A" w:rsidP="007D3B98">
            <w:pPr>
              <w:spacing w:line="330" w:lineRule="atLeast"/>
              <w:rPr>
                <w:rStyle w:val="ad"/>
                <w:b w:val="0"/>
                <w:szCs w:val="27"/>
              </w:rPr>
            </w:pPr>
            <w:r>
              <w:rPr>
                <w:rStyle w:val="ad"/>
                <w:b w:val="0"/>
                <w:szCs w:val="27"/>
              </w:rPr>
              <w:t xml:space="preserve">Животный мир </w:t>
            </w:r>
            <w:r w:rsidR="0044024B">
              <w:rPr>
                <w:rStyle w:val="ad"/>
                <w:b w:val="0"/>
                <w:szCs w:val="27"/>
              </w:rPr>
              <w:t>родного края. Кто такие эндемики? Как можно помочь вымирающим животным?</w:t>
            </w:r>
            <w:r w:rsidR="007D3B98">
              <w:rPr>
                <w:rStyle w:val="ad"/>
                <w:b w:val="0"/>
                <w:szCs w:val="27"/>
              </w:rPr>
              <w:t xml:space="preserve"> </w:t>
            </w:r>
          </w:p>
        </w:tc>
      </w:tr>
      <w:tr w:rsidR="007D3B98" w:rsidRPr="00037A88" w:rsidTr="00A43795">
        <w:trPr>
          <w:trHeight w:val="275"/>
          <w:jc w:val="center"/>
        </w:trPr>
        <w:tc>
          <w:tcPr>
            <w:tcW w:w="704" w:type="dxa"/>
            <w:vAlign w:val="center"/>
          </w:tcPr>
          <w:p w:rsidR="007D3B98" w:rsidRPr="00C04513" w:rsidRDefault="007D3B98" w:rsidP="007D3B98">
            <w:pPr>
              <w:pStyle w:val="a4"/>
              <w:numPr>
                <w:ilvl w:val="0"/>
                <w:numId w:val="6"/>
              </w:numPr>
              <w:spacing w:line="330" w:lineRule="atLeast"/>
              <w:jc w:val="left"/>
              <w:rPr>
                <w:color w:val="555555"/>
              </w:rPr>
            </w:pPr>
          </w:p>
        </w:tc>
        <w:tc>
          <w:tcPr>
            <w:tcW w:w="3549" w:type="dxa"/>
            <w:vAlign w:val="center"/>
          </w:tcPr>
          <w:p w:rsidR="007D3B98" w:rsidRPr="001351AE" w:rsidRDefault="0044024B" w:rsidP="00A43795">
            <w:pPr>
              <w:jc w:val="center"/>
              <w:rPr>
                <w:color w:val="000000"/>
              </w:rPr>
            </w:pPr>
            <w:r>
              <w:rPr>
                <w:color w:val="000000"/>
              </w:rPr>
              <w:t>Заповедные зоны России</w:t>
            </w:r>
          </w:p>
        </w:tc>
        <w:tc>
          <w:tcPr>
            <w:tcW w:w="1134" w:type="dxa"/>
            <w:vAlign w:val="center"/>
          </w:tcPr>
          <w:p w:rsidR="007D3B98" w:rsidRDefault="007D3B98" w:rsidP="007D3B98">
            <w:pPr>
              <w:spacing w:line="330" w:lineRule="atLeast"/>
              <w:jc w:val="center"/>
              <w:rPr>
                <w:color w:val="555555"/>
              </w:rPr>
            </w:pPr>
            <w:r>
              <w:rPr>
                <w:color w:val="555555"/>
              </w:rPr>
              <w:t xml:space="preserve">1 </w:t>
            </w:r>
          </w:p>
        </w:tc>
        <w:tc>
          <w:tcPr>
            <w:tcW w:w="4349" w:type="dxa"/>
          </w:tcPr>
          <w:p w:rsidR="007D3B98" w:rsidRDefault="0044024B" w:rsidP="007D3B98">
            <w:pPr>
              <w:spacing w:line="330" w:lineRule="atLeast"/>
              <w:rPr>
                <w:rStyle w:val="ad"/>
                <w:b w:val="0"/>
                <w:szCs w:val="27"/>
              </w:rPr>
            </w:pPr>
            <w:r>
              <w:rPr>
                <w:rStyle w:val="ad"/>
                <w:b w:val="0"/>
                <w:szCs w:val="27"/>
              </w:rPr>
              <w:t>Заповедники России и ХМАО-Югры. От чего и от кого защищают животных?</w:t>
            </w:r>
          </w:p>
        </w:tc>
      </w:tr>
      <w:tr w:rsidR="007D3B98" w:rsidRPr="00037A88" w:rsidTr="00A43795">
        <w:trPr>
          <w:trHeight w:val="250"/>
          <w:jc w:val="center"/>
        </w:trPr>
        <w:tc>
          <w:tcPr>
            <w:tcW w:w="704" w:type="dxa"/>
            <w:vAlign w:val="center"/>
          </w:tcPr>
          <w:p w:rsidR="007D3B98" w:rsidRPr="00C04513" w:rsidRDefault="007D3B98" w:rsidP="007D3B98">
            <w:pPr>
              <w:pStyle w:val="a4"/>
              <w:numPr>
                <w:ilvl w:val="0"/>
                <w:numId w:val="6"/>
              </w:numPr>
              <w:spacing w:line="330" w:lineRule="atLeast"/>
              <w:jc w:val="left"/>
              <w:rPr>
                <w:color w:val="555555"/>
              </w:rPr>
            </w:pPr>
          </w:p>
        </w:tc>
        <w:tc>
          <w:tcPr>
            <w:tcW w:w="3549" w:type="dxa"/>
            <w:vAlign w:val="center"/>
          </w:tcPr>
          <w:p w:rsidR="007D3B98" w:rsidRPr="001351AE" w:rsidRDefault="007D3B98" w:rsidP="00A43795">
            <w:pPr>
              <w:jc w:val="center"/>
              <w:rPr>
                <w:color w:val="000000"/>
              </w:rPr>
            </w:pPr>
            <w:r w:rsidRPr="001351AE">
              <w:rPr>
                <w:color w:val="000000"/>
              </w:rPr>
              <w:t>Всемирный день заповедников</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Pr="00304EF9" w:rsidRDefault="007D3B98" w:rsidP="007D3B98">
            <w:pPr>
              <w:spacing w:line="330" w:lineRule="atLeast"/>
              <w:jc w:val="both"/>
            </w:pPr>
            <w:r>
              <w:t>Проведение конкурса рисунков «Заповедный край»</w:t>
            </w:r>
          </w:p>
        </w:tc>
      </w:tr>
      <w:tr w:rsidR="007D3B98" w:rsidRPr="00037A88" w:rsidTr="00A43795">
        <w:trPr>
          <w:trHeight w:val="250"/>
          <w:jc w:val="center"/>
        </w:trPr>
        <w:tc>
          <w:tcPr>
            <w:tcW w:w="704" w:type="dxa"/>
            <w:vAlign w:val="center"/>
          </w:tcPr>
          <w:p w:rsidR="007D3B98" w:rsidRPr="00C04513" w:rsidRDefault="007D3B98" w:rsidP="007D3B98">
            <w:pPr>
              <w:pStyle w:val="a4"/>
              <w:numPr>
                <w:ilvl w:val="0"/>
                <w:numId w:val="6"/>
              </w:numPr>
              <w:spacing w:line="330" w:lineRule="atLeast"/>
              <w:jc w:val="left"/>
              <w:rPr>
                <w:color w:val="555555"/>
              </w:rPr>
            </w:pPr>
          </w:p>
        </w:tc>
        <w:tc>
          <w:tcPr>
            <w:tcW w:w="3549" w:type="dxa"/>
            <w:vAlign w:val="center"/>
          </w:tcPr>
          <w:p w:rsidR="007D3B98" w:rsidRPr="001351AE" w:rsidRDefault="0044024B" w:rsidP="00A43795">
            <w:pPr>
              <w:jc w:val="center"/>
              <w:rPr>
                <w:color w:val="000000"/>
              </w:rPr>
            </w:pPr>
            <w:r>
              <w:rPr>
                <w:color w:val="000000"/>
              </w:rPr>
              <w:t>Покорми синичку</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Pr="00304EF9" w:rsidRDefault="007D3B98" w:rsidP="0044024B">
            <w:pPr>
              <w:spacing w:line="330" w:lineRule="atLeast"/>
              <w:jc w:val="both"/>
            </w:pPr>
            <w:r>
              <w:t xml:space="preserve">Организация </w:t>
            </w:r>
            <w:r w:rsidR="0044024B">
              <w:t>акции по изготовлению и размещению кормушек для птиц</w:t>
            </w:r>
          </w:p>
        </w:tc>
      </w:tr>
      <w:tr w:rsidR="007D3B98" w:rsidRPr="00037A88" w:rsidTr="00A43795">
        <w:trPr>
          <w:trHeight w:val="324"/>
          <w:jc w:val="center"/>
        </w:trPr>
        <w:tc>
          <w:tcPr>
            <w:tcW w:w="704" w:type="dxa"/>
            <w:vAlign w:val="center"/>
          </w:tcPr>
          <w:p w:rsidR="007D3B98" w:rsidRPr="00C04513" w:rsidRDefault="007D3B98" w:rsidP="007D3B98">
            <w:pPr>
              <w:pStyle w:val="a4"/>
              <w:numPr>
                <w:ilvl w:val="0"/>
                <w:numId w:val="6"/>
              </w:numPr>
              <w:spacing w:line="330" w:lineRule="atLeast"/>
              <w:jc w:val="left"/>
              <w:rPr>
                <w:color w:val="555555"/>
              </w:rPr>
            </w:pPr>
          </w:p>
        </w:tc>
        <w:tc>
          <w:tcPr>
            <w:tcW w:w="3549" w:type="dxa"/>
            <w:vAlign w:val="center"/>
          </w:tcPr>
          <w:p w:rsidR="007D3B98" w:rsidRPr="001351AE" w:rsidRDefault="007D3B98" w:rsidP="00A43795">
            <w:pPr>
              <w:jc w:val="center"/>
              <w:rPr>
                <w:color w:val="000000"/>
              </w:rPr>
            </w:pPr>
            <w:r w:rsidRPr="001351AE">
              <w:rPr>
                <w:color w:val="000000"/>
              </w:rPr>
              <w:t>Всемирный день водно-болотных угодий</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Pr="00304EF9" w:rsidRDefault="00133DC7" w:rsidP="00133DC7">
            <w:pPr>
              <w:spacing w:line="330" w:lineRule="atLeast"/>
              <w:jc w:val="both"/>
            </w:pPr>
            <w:r>
              <w:t>Жители болот. Виды птиц, живущих на болотах. Конкурс рисунков «Птицы наших болот»</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133DC7" w:rsidP="00A43795">
            <w:pPr>
              <w:jc w:val="center"/>
              <w:rPr>
                <w:color w:val="000000"/>
              </w:rPr>
            </w:pPr>
            <w:r>
              <w:rPr>
                <w:color w:val="000000"/>
              </w:rPr>
              <w:t>Как поживает белый медведь?</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Pr="00304EF9" w:rsidRDefault="00133DC7" w:rsidP="00133DC7">
            <w:pPr>
              <w:spacing w:line="330" w:lineRule="atLeast"/>
              <w:jc w:val="both"/>
            </w:pPr>
            <w:r>
              <w:t>Влияние изменения климата на животных. Ледники тают – медведи погибают. Чем можно помочь?</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133DC7" w:rsidP="00620E3E">
            <w:pPr>
              <w:jc w:val="center"/>
              <w:rPr>
                <w:color w:val="000000"/>
              </w:rPr>
            </w:pPr>
            <w:proofErr w:type="spellStart"/>
            <w:r>
              <w:rPr>
                <w:color w:val="000000"/>
              </w:rPr>
              <w:t>Л</w:t>
            </w:r>
            <w:r w:rsidR="00620E3E">
              <w:rPr>
                <w:color w:val="000000"/>
              </w:rPr>
              <w:t>ЕС</w:t>
            </w:r>
            <w:r>
              <w:rPr>
                <w:color w:val="000000"/>
              </w:rPr>
              <w:t>овички</w:t>
            </w:r>
            <w:proofErr w:type="spellEnd"/>
            <w:r>
              <w:rPr>
                <w:color w:val="000000"/>
              </w:rPr>
              <w:t xml:space="preserve"> на страже </w:t>
            </w:r>
            <w:r w:rsidR="00620E3E">
              <w:rPr>
                <w:color w:val="000000"/>
              </w:rPr>
              <w:t>животного мира</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133DC7" w:rsidP="007D3B98">
            <w:pPr>
              <w:spacing w:line="330" w:lineRule="atLeast"/>
              <w:jc w:val="both"/>
            </w:pPr>
            <w:r>
              <w:t>Для кого лес является домом? Животный мир тайги. Как вырубка леса влияет на биоразнообразие?</w:t>
            </w:r>
          </w:p>
        </w:tc>
      </w:tr>
      <w:tr w:rsidR="00B9558A" w:rsidRPr="00037A88" w:rsidTr="0030043C">
        <w:trPr>
          <w:jc w:val="center"/>
        </w:trPr>
        <w:tc>
          <w:tcPr>
            <w:tcW w:w="9736" w:type="dxa"/>
            <w:gridSpan w:val="4"/>
          </w:tcPr>
          <w:p w:rsidR="00B9558A" w:rsidRPr="00B9558A" w:rsidRDefault="00B9558A" w:rsidP="00B9558A">
            <w:pPr>
              <w:spacing w:line="330" w:lineRule="atLeast"/>
              <w:jc w:val="center"/>
              <w:rPr>
                <w:b/>
              </w:rPr>
            </w:pPr>
            <w:r w:rsidRPr="00B9558A">
              <w:rPr>
                <w:b/>
              </w:rPr>
              <w:t>Раздел 4. Экология растений</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B9558A" w:rsidP="00A43795">
            <w:pPr>
              <w:jc w:val="center"/>
              <w:rPr>
                <w:color w:val="000000"/>
              </w:rPr>
            </w:pPr>
            <w:r>
              <w:rPr>
                <w:color w:val="000000"/>
              </w:rPr>
              <w:t>Растительный мир Земли</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B9558A" w:rsidP="007D3B98">
            <w:pPr>
              <w:spacing w:line="330" w:lineRule="atLeast"/>
              <w:jc w:val="both"/>
            </w:pPr>
            <w:r>
              <w:t>Особенности разных географических зон Земли. Растения ХМАО-Югры.</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B9558A" w:rsidP="00A43795">
            <w:pPr>
              <w:jc w:val="center"/>
              <w:rPr>
                <w:color w:val="000000"/>
              </w:rPr>
            </w:pPr>
            <w:r>
              <w:rPr>
                <w:color w:val="000000"/>
              </w:rPr>
              <w:t>Лес – лёгкие нашей планеты</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B9558A" w:rsidP="00B9558A">
            <w:pPr>
              <w:spacing w:line="330" w:lineRule="atLeast"/>
              <w:jc w:val="both"/>
            </w:pPr>
            <w:r>
              <w:t>Мини-исследование «Влияние лесов на здоровье человека». Проблема вырубки леса.</w:t>
            </w:r>
          </w:p>
        </w:tc>
      </w:tr>
      <w:tr w:rsidR="00B9558A" w:rsidRPr="00037A88" w:rsidTr="00A43795">
        <w:trPr>
          <w:jc w:val="center"/>
        </w:trPr>
        <w:tc>
          <w:tcPr>
            <w:tcW w:w="704" w:type="dxa"/>
          </w:tcPr>
          <w:p w:rsidR="00B9558A" w:rsidRPr="00C04513" w:rsidRDefault="00B9558A" w:rsidP="007D3B98">
            <w:pPr>
              <w:pStyle w:val="a4"/>
              <w:numPr>
                <w:ilvl w:val="0"/>
                <w:numId w:val="6"/>
              </w:numPr>
              <w:spacing w:line="330" w:lineRule="atLeast"/>
              <w:rPr>
                <w:color w:val="555555"/>
              </w:rPr>
            </w:pPr>
          </w:p>
        </w:tc>
        <w:tc>
          <w:tcPr>
            <w:tcW w:w="3549" w:type="dxa"/>
            <w:vAlign w:val="center"/>
          </w:tcPr>
          <w:p w:rsidR="00B9558A" w:rsidRDefault="00B9558A" w:rsidP="00A43795">
            <w:pPr>
              <w:jc w:val="center"/>
              <w:rPr>
                <w:color w:val="000000"/>
              </w:rPr>
            </w:pPr>
            <w:r>
              <w:rPr>
                <w:color w:val="000000"/>
              </w:rPr>
              <w:t>Домашние растения</w:t>
            </w:r>
          </w:p>
        </w:tc>
        <w:tc>
          <w:tcPr>
            <w:tcW w:w="1134" w:type="dxa"/>
            <w:vAlign w:val="center"/>
          </w:tcPr>
          <w:p w:rsidR="00B9558A" w:rsidRDefault="00B9558A" w:rsidP="007D3B98">
            <w:pPr>
              <w:spacing w:line="330" w:lineRule="atLeast"/>
              <w:jc w:val="center"/>
              <w:rPr>
                <w:color w:val="555555"/>
              </w:rPr>
            </w:pPr>
            <w:r>
              <w:rPr>
                <w:color w:val="555555"/>
              </w:rPr>
              <w:t>1</w:t>
            </w:r>
          </w:p>
        </w:tc>
        <w:tc>
          <w:tcPr>
            <w:tcW w:w="4349" w:type="dxa"/>
          </w:tcPr>
          <w:p w:rsidR="00B9558A" w:rsidRDefault="00B9558A" w:rsidP="00B9558A">
            <w:pPr>
              <w:spacing w:line="330" w:lineRule="atLeast"/>
              <w:jc w:val="both"/>
            </w:pPr>
            <w:r>
              <w:t>Домашние и сельскохозяйственные растения. Способы ухода за домашними растениями. Какие растения можно выращивать в нашей местности?</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7D3B98" w:rsidP="00A43795">
            <w:pPr>
              <w:jc w:val="center"/>
              <w:rPr>
                <w:color w:val="000000"/>
              </w:rPr>
            </w:pPr>
            <w:r w:rsidRPr="001351AE">
              <w:rPr>
                <w:color w:val="000000"/>
              </w:rPr>
              <w:t>День экологических знаний</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7D3B98" w:rsidP="00B9558A">
            <w:pPr>
              <w:spacing w:line="330" w:lineRule="atLeast"/>
              <w:jc w:val="both"/>
            </w:pPr>
            <w:r>
              <w:t>Игра-</w:t>
            </w:r>
            <w:proofErr w:type="spellStart"/>
            <w:r>
              <w:t>квест</w:t>
            </w:r>
            <w:proofErr w:type="spellEnd"/>
            <w:r>
              <w:t xml:space="preserve"> на знание экологи</w:t>
            </w:r>
            <w:r w:rsidR="00B9558A">
              <w:t>и</w:t>
            </w:r>
            <w:r>
              <w:t xml:space="preserve"> среди 5-8 классов</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7D3B98" w:rsidP="00A43795">
            <w:pPr>
              <w:jc w:val="center"/>
              <w:rPr>
                <w:color w:val="000000"/>
              </w:rPr>
            </w:pPr>
            <w:r w:rsidRPr="001351AE">
              <w:rPr>
                <w:color w:val="000000"/>
              </w:rPr>
              <w:t>22 марта - Всемирный день Земли</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7D3B98" w:rsidP="007D3B98">
            <w:pPr>
              <w:spacing w:line="330" w:lineRule="atLeast"/>
              <w:jc w:val="both"/>
            </w:pPr>
            <w:r>
              <w:t>Онлайн-викторина «Что ты знаешь о Земле?»</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7D3B98" w:rsidP="00A43795">
            <w:pPr>
              <w:jc w:val="center"/>
              <w:rPr>
                <w:color w:val="000000"/>
              </w:rPr>
            </w:pPr>
            <w:r w:rsidRPr="001351AE">
              <w:rPr>
                <w:color w:val="000000"/>
              </w:rPr>
              <w:t>Экологический субботник «Зеленая Весна»</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7D3B98" w:rsidP="007D3B98">
            <w:pPr>
              <w:spacing w:line="330" w:lineRule="atLeast"/>
              <w:jc w:val="both"/>
            </w:pPr>
            <w:r>
              <w:t>Организация и проведение общешкольного субботника</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DB4999" w:rsidP="00A43795">
            <w:pPr>
              <w:jc w:val="center"/>
              <w:rPr>
                <w:color w:val="000000"/>
              </w:rPr>
            </w:pPr>
            <w:r>
              <w:rPr>
                <w:color w:val="000000"/>
              </w:rPr>
              <w:t>Аллея выпускников</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DB4999" w:rsidP="007D3B98">
            <w:pPr>
              <w:spacing w:line="330" w:lineRule="atLeast"/>
              <w:jc w:val="both"/>
            </w:pPr>
            <w:r>
              <w:t>Участие в высадке деревьев выпускниками.</w:t>
            </w:r>
          </w:p>
        </w:tc>
      </w:tr>
      <w:tr w:rsidR="007D3B98" w:rsidRPr="00037A88" w:rsidTr="00A43795">
        <w:trPr>
          <w:jc w:val="center"/>
        </w:trPr>
        <w:tc>
          <w:tcPr>
            <w:tcW w:w="704" w:type="dxa"/>
          </w:tcPr>
          <w:p w:rsidR="007D3B98" w:rsidRPr="00C04513" w:rsidRDefault="007D3B98" w:rsidP="007D3B98">
            <w:pPr>
              <w:pStyle w:val="a4"/>
              <w:numPr>
                <w:ilvl w:val="0"/>
                <w:numId w:val="6"/>
              </w:numPr>
              <w:spacing w:line="330" w:lineRule="atLeast"/>
              <w:rPr>
                <w:color w:val="555555"/>
              </w:rPr>
            </w:pPr>
          </w:p>
        </w:tc>
        <w:tc>
          <w:tcPr>
            <w:tcW w:w="3549" w:type="dxa"/>
            <w:vAlign w:val="center"/>
          </w:tcPr>
          <w:p w:rsidR="007D3B98" w:rsidRPr="001351AE" w:rsidRDefault="007D3B98" w:rsidP="00A43795">
            <w:pPr>
              <w:jc w:val="center"/>
              <w:rPr>
                <w:color w:val="000000"/>
              </w:rPr>
            </w:pPr>
            <w:r w:rsidRPr="001351AE">
              <w:rPr>
                <w:color w:val="000000"/>
              </w:rPr>
              <w:t>Промежуточная аттестация. Отчетное занятие</w:t>
            </w:r>
          </w:p>
        </w:tc>
        <w:tc>
          <w:tcPr>
            <w:tcW w:w="1134" w:type="dxa"/>
            <w:vAlign w:val="center"/>
          </w:tcPr>
          <w:p w:rsidR="007D3B98" w:rsidRDefault="007D3B98" w:rsidP="007D3B98">
            <w:pPr>
              <w:spacing w:line="330" w:lineRule="atLeast"/>
              <w:jc w:val="center"/>
              <w:rPr>
                <w:color w:val="555555"/>
              </w:rPr>
            </w:pPr>
            <w:r>
              <w:rPr>
                <w:color w:val="555555"/>
              </w:rPr>
              <w:t>1</w:t>
            </w:r>
          </w:p>
        </w:tc>
        <w:tc>
          <w:tcPr>
            <w:tcW w:w="4349" w:type="dxa"/>
          </w:tcPr>
          <w:p w:rsidR="007D3B98" w:rsidRDefault="00D84DAA" w:rsidP="007D3B98">
            <w:pPr>
              <w:spacing w:line="330" w:lineRule="atLeast"/>
              <w:jc w:val="both"/>
            </w:pPr>
            <w:r>
              <w:t>Подведение итогов года, презентация отчета за год</w:t>
            </w:r>
            <w:r w:rsidR="00DB4999">
              <w:t>.</w:t>
            </w:r>
          </w:p>
        </w:tc>
      </w:tr>
      <w:tr w:rsidR="007D3B98" w:rsidRPr="00037A88" w:rsidTr="001351AE">
        <w:trPr>
          <w:jc w:val="center"/>
        </w:trPr>
        <w:tc>
          <w:tcPr>
            <w:tcW w:w="704" w:type="dxa"/>
          </w:tcPr>
          <w:p w:rsidR="007D3B98" w:rsidRPr="007260CB" w:rsidRDefault="007D3B98" w:rsidP="007D3B98">
            <w:pPr>
              <w:spacing w:line="330" w:lineRule="atLeast"/>
              <w:ind w:left="360"/>
              <w:rPr>
                <w:color w:val="555555"/>
              </w:rPr>
            </w:pPr>
          </w:p>
        </w:tc>
        <w:tc>
          <w:tcPr>
            <w:tcW w:w="3549" w:type="dxa"/>
          </w:tcPr>
          <w:p w:rsidR="007D3B98" w:rsidRPr="00732ECE" w:rsidRDefault="007D3B98" w:rsidP="007D3B98">
            <w:pPr>
              <w:pStyle w:val="2"/>
              <w:shd w:val="clear" w:color="auto" w:fill="auto"/>
              <w:spacing w:line="240" w:lineRule="auto"/>
              <w:ind w:left="-107"/>
              <w:jc w:val="right"/>
              <w:rPr>
                <w:b/>
                <w:sz w:val="24"/>
                <w:szCs w:val="24"/>
              </w:rPr>
            </w:pPr>
            <w:r w:rsidRPr="00732ECE">
              <w:rPr>
                <w:b/>
                <w:sz w:val="24"/>
                <w:szCs w:val="24"/>
              </w:rPr>
              <w:t>Итого:</w:t>
            </w:r>
          </w:p>
        </w:tc>
        <w:tc>
          <w:tcPr>
            <w:tcW w:w="1134" w:type="dxa"/>
            <w:vAlign w:val="center"/>
          </w:tcPr>
          <w:p w:rsidR="007D3B98" w:rsidRDefault="007D3B98" w:rsidP="007D3B98">
            <w:pPr>
              <w:jc w:val="center"/>
            </w:pPr>
            <w:r>
              <w:fldChar w:fldCharType="begin"/>
            </w:r>
            <w:r>
              <w:instrText xml:space="preserve"> =SUM(ABOVE) </w:instrText>
            </w:r>
            <w:r>
              <w:fldChar w:fldCharType="separate"/>
            </w:r>
            <w:r>
              <w:rPr>
                <w:noProof/>
              </w:rPr>
              <w:t>34</w:t>
            </w:r>
            <w:r>
              <w:fldChar w:fldCharType="end"/>
            </w:r>
          </w:p>
        </w:tc>
        <w:tc>
          <w:tcPr>
            <w:tcW w:w="4349" w:type="dxa"/>
          </w:tcPr>
          <w:p w:rsidR="007D3B98" w:rsidRPr="00304EF9" w:rsidRDefault="007D3B98" w:rsidP="007D3B98">
            <w:pPr>
              <w:jc w:val="both"/>
            </w:pPr>
          </w:p>
        </w:tc>
      </w:tr>
    </w:tbl>
    <w:p w:rsidR="00004D93" w:rsidRDefault="00004D93" w:rsidP="00004D93">
      <w:pPr>
        <w:pStyle w:val="a3"/>
        <w:shd w:val="clear" w:color="auto" w:fill="FFFFFF"/>
        <w:spacing w:line="276" w:lineRule="auto"/>
        <w:jc w:val="both"/>
        <w:rPr>
          <w:color w:val="000000"/>
        </w:rPr>
      </w:pPr>
    </w:p>
    <w:p w:rsidR="000D6773" w:rsidRDefault="000D6773" w:rsidP="000D6773">
      <w:pPr>
        <w:jc w:val="center"/>
        <w:rPr>
          <w:b/>
        </w:rPr>
      </w:pPr>
    </w:p>
    <w:p w:rsidR="004650B8" w:rsidRDefault="004650B8" w:rsidP="00DB4999">
      <w:pPr>
        <w:rPr>
          <w:b/>
        </w:rPr>
      </w:pPr>
      <w:bookmarkStart w:id="0" w:name="_GoBack"/>
      <w:bookmarkEnd w:id="0"/>
    </w:p>
    <w:p w:rsidR="000D6773" w:rsidRPr="00ED7381" w:rsidRDefault="000D6773" w:rsidP="000D6773">
      <w:pPr>
        <w:pStyle w:val="af0"/>
        <w:ind w:firstLine="709"/>
        <w:rPr>
          <w:b/>
        </w:rPr>
      </w:pPr>
      <w:r>
        <w:rPr>
          <w:b/>
        </w:rPr>
        <w:t>Учебно-методическое обеспечение</w:t>
      </w:r>
    </w:p>
    <w:p w:rsidR="000D6773" w:rsidRPr="002D23FD" w:rsidRDefault="000D6773" w:rsidP="000D6773">
      <w:pPr>
        <w:pStyle w:val="af0"/>
        <w:ind w:firstLine="709"/>
        <w:jc w:val="both"/>
      </w:pPr>
      <w:r w:rsidRPr="002D23FD">
        <w:t xml:space="preserve">Материально-техническое обеспечение: </w:t>
      </w:r>
    </w:p>
    <w:p w:rsidR="000D6773" w:rsidRDefault="000D6773" w:rsidP="000D6773">
      <w:pPr>
        <w:pStyle w:val="af0"/>
        <w:ind w:firstLine="709"/>
        <w:jc w:val="both"/>
      </w:pPr>
      <w:r w:rsidRPr="002D23FD">
        <w:t xml:space="preserve">1. </w:t>
      </w:r>
      <w:r>
        <w:t>А</w:t>
      </w:r>
      <w:r w:rsidRPr="002D23FD">
        <w:t>удитория с проектором, интерактивной доской, возможностью выхода в интернет.</w:t>
      </w:r>
    </w:p>
    <w:p w:rsidR="000D6773" w:rsidRPr="00ED7381" w:rsidRDefault="000D6773" w:rsidP="000D6773">
      <w:pPr>
        <w:pStyle w:val="af0"/>
        <w:ind w:firstLine="709"/>
        <w:jc w:val="both"/>
      </w:pPr>
      <w:r>
        <w:t>2. Принтер с возможностью цветной печати.</w:t>
      </w:r>
    </w:p>
    <w:p w:rsidR="000D6773" w:rsidRDefault="000D6773" w:rsidP="000D6773">
      <w:pPr>
        <w:pStyle w:val="af0"/>
        <w:ind w:firstLine="709"/>
        <w:jc w:val="both"/>
      </w:pPr>
      <w:r>
        <w:t>Кадровое обеспечение программы:</w:t>
      </w:r>
    </w:p>
    <w:p w:rsidR="000D6773" w:rsidRDefault="000D6773" w:rsidP="000D6773">
      <w:pPr>
        <w:pStyle w:val="af0"/>
        <w:ind w:firstLine="709"/>
        <w:jc w:val="both"/>
      </w:pPr>
      <w:r>
        <w:t>Занятия по программе проводятся педагогом дополнительного образования.</w:t>
      </w:r>
    </w:p>
    <w:p w:rsidR="000D6773" w:rsidRPr="002D23FD" w:rsidRDefault="000D6773" w:rsidP="000D6773">
      <w:pPr>
        <w:pStyle w:val="af0"/>
        <w:ind w:firstLine="709"/>
        <w:jc w:val="both"/>
      </w:pPr>
      <w:r w:rsidRPr="002D23FD">
        <w:t>Методическое обеспечение программы</w:t>
      </w:r>
    </w:p>
    <w:p w:rsidR="000D6773" w:rsidRPr="002D23FD" w:rsidRDefault="000D6773" w:rsidP="000D6773">
      <w:pPr>
        <w:pStyle w:val="af0"/>
        <w:ind w:firstLine="709"/>
        <w:jc w:val="both"/>
      </w:pPr>
      <w:r w:rsidRPr="002D23FD">
        <w:t>Методы обучения, используемые в программе: словесные (устное объяснение материала), наглядные (презентация</w:t>
      </w:r>
      <w:r>
        <w:t>, демонстрация работы</w:t>
      </w:r>
      <w:r w:rsidRPr="002D23FD">
        <w:t xml:space="preserve">), </w:t>
      </w:r>
      <w:r>
        <w:t>практические</w:t>
      </w:r>
      <w:r w:rsidRPr="002D23FD">
        <w:t xml:space="preserve"> (обучающиеся выполняют </w:t>
      </w:r>
      <w:r>
        <w:t>практические</w:t>
      </w:r>
      <w:r w:rsidRPr="002D23FD">
        <w:t xml:space="preserve"> задания), аналитические. С целью вовлечения в продуктивную и творческую деятельность обучающихся будут использованы:</w:t>
      </w:r>
    </w:p>
    <w:p w:rsidR="000D6773" w:rsidRPr="002D23FD" w:rsidRDefault="000D6773" w:rsidP="000D6773">
      <w:pPr>
        <w:pStyle w:val="af0"/>
        <w:ind w:firstLine="709"/>
        <w:jc w:val="both"/>
      </w:pPr>
      <w:r w:rsidRPr="002D23FD">
        <w:t>- анализ информационных источников (Интернет);</w:t>
      </w:r>
    </w:p>
    <w:p w:rsidR="000D6773" w:rsidRPr="002D23FD" w:rsidRDefault="000D6773" w:rsidP="000D6773">
      <w:pPr>
        <w:pStyle w:val="af0"/>
        <w:ind w:firstLine="709"/>
        <w:jc w:val="both"/>
      </w:pPr>
      <w:r w:rsidRPr="002D23FD">
        <w:t>- основные методы сбора и обработки данных;</w:t>
      </w:r>
    </w:p>
    <w:p w:rsidR="000D6773" w:rsidRPr="002D23FD" w:rsidRDefault="000D6773" w:rsidP="000D6773">
      <w:pPr>
        <w:pStyle w:val="af0"/>
        <w:ind w:firstLine="709"/>
        <w:jc w:val="both"/>
      </w:pPr>
      <w:r w:rsidRPr="002D23FD">
        <w:t>- метод погружения;</w:t>
      </w:r>
    </w:p>
    <w:p w:rsidR="000D6773" w:rsidRPr="002D23FD" w:rsidRDefault="000D6773" w:rsidP="000D6773">
      <w:pPr>
        <w:pStyle w:val="af0"/>
        <w:ind w:firstLine="709"/>
        <w:jc w:val="both"/>
      </w:pPr>
      <w:r w:rsidRPr="002D23FD">
        <w:t>- опытная работа;</w:t>
      </w:r>
    </w:p>
    <w:p w:rsidR="000D6773" w:rsidRPr="002D23FD" w:rsidRDefault="000D6773" w:rsidP="000D6773">
      <w:pPr>
        <w:pStyle w:val="af0"/>
        <w:ind w:firstLine="709"/>
        <w:jc w:val="both"/>
      </w:pPr>
      <w:r w:rsidRPr="002D23FD">
        <w:t xml:space="preserve">- </w:t>
      </w:r>
      <w:r>
        <w:t xml:space="preserve">элементы </w:t>
      </w:r>
      <w:r w:rsidRPr="002D23FD">
        <w:t>метод</w:t>
      </w:r>
      <w:r>
        <w:t>а</w:t>
      </w:r>
      <w:r w:rsidRPr="002D23FD">
        <w:t xml:space="preserve"> проектов;</w:t>
      </w:r>
    </w:p>
    <w:p w:rsidR="000D6773" w:rsidRDefault="000D6773" w:rsidP="000D6773">
      <w:pPr>
        <w:pStyle w:val="af0"/>
        <w:ind w:firstLine="709"/>
        <w:jc w:val="both"/>
      </w:pPr>
      <w:r w:rsidRPr="002D23FD">
        <w:t>- обобщение результатов исследовательской и проектной деятельности.</w:t>
      </w:r>
    </w:p>
    <w:p w:rsidR="000D6773" w:rsidRDefault="000D6773" w:rsidP="000D6773">
      <w:pPr>
        <w:pStyle w:val="af0"/>
        <w:ind w:firstLine="709"/>
        <w:jc w:val="both"/>
      </w:pPr>
      <w:r w:rsidRPr="002D23FD">
        <w:t>Информационные источники</w:t>
      </w:r>
    </w:p>
    <w:p w:rsidR="000D6773" w:rsidRPr="00C42670" w:rsidRDefault="000D6773" w:rsidP="000D6773">
      <w:pPr>
        <w:pStyle w:val="a4"/>
        <w:numPr>
          <w:ilvl w:val="0"/>
          <w:numId w:val="7"/>
        </w:numPr>
        <w:spacing w:line="240" w:lineRule="auto"/>
        <w:ind w:left="0" w:firstLine="709"/>
        <w:rPr>
          <w:color w:val="000000"/>
        </w:rPr>
      </w:pPr>
      <w:proofErr w:type="spellStart"/>
      <w:r w:rsidRPr="00C87E7F">
        <w:rPr>
          <w:color w:val="000000"/>
        </w:rPr>
        <w:t>Арович</w:t>
      </w:r>
      <w:proofErr w:type="spellEnd"/>
      <w:r w:rsidRPr="00C87E7F">
        <w:rPr>
          <w:color w:val="000000"/>
        </w:rPr>
        <w:t>, Я. Методы работы с волонтерами / под ред</w:t>
      </w:r>
      <w:r>
        <w:rPr>
          <w:color w:val="000000"/>
        </w:rPr>
        <w:t xml:space="preserve">. М.Ю. Киселева, И.И. Комаровой </w:t>
      </w:r>
      <w:r w:rsidRPr="00C87E7F">
        <w:rPr>
          <w:color w:val="000000"/>
        </w:rPr>
        <w:t>// Школа социального менеджмента: Сборник статей. – М.: Карапуз, 2004. - С. 8–9, 75–85.</w:t>
      </w:r>
    </w:p>
    <w:p w:rsidR="000D6773" w:rsidRDefault="000D6773" w:rsidP="000D6773">
      <w:pPr>
        <w:pStyle w:val="a4"/>
        <w:numPr>
          <w:ilvl w:val="0"/>
          <w:numId w:val="7"/>
        </w:numPr>
        <w:spacing w:line="240" w:lineRule="auto"/>
        <w:ind w:left="0" w:firstLine="709"/>
        <w:rPr>
          <w:color w:val="000000"/>
        </w:rPr>
      </w:pPr>
      <w:proofErr w:type="spellStart"/>
      <w:r w:rsidRPr="00C87E7F">
        <w:rPr>
          <w:color w:val="000000"/>
        </w:rPr>
        <w:t>Вачков</w:t>
      </w:r>
      <w:proofErr w:type="spellEnd"/>
      <w:r w:rsidRPr="00C87E7F">
        <w:rPr>
          <w:color w:val="000000"/>
        </w:rPr>
        <w:t xml:space="preserve"> И.В. Основы технологии группового тренинга. Психотехники. – М., 2005</w:t>
      </w:r>
      <w:r>
        <w:rPr>
          <w:color w:val="000000"/>
        </w:rPr>
        <w:t>.</w:t>
      </w:r>
    </w:p>
    <w:p w:rsidR="000D6773" w:rsidRDefault="000D6773" w:rsidP="000D6773">
      <w:pPr>
        <w:pStyle w:val="a4"/>
        <w:numPr>
          <w:ilvl w:val="0"/>
          <w:numId w:val="7"/>
        </w:numPr>
        <w:spacing w:line="240" w:lineRule="auto"/>
        <w:ind w:left="0" w:firstLine="709"/>
        <w:rPr>
          <w:color w:val="000000"/>
        </w:rPr>
      </w:pPr>
      <w:r w:rsidRPr="00554B77">
        <w:rPr>
          <w:color w:val="000000"/>
        </w:rPr>
        <w:t>Волонтерская служба негосударственной организации социальной сферы. - Киев: Сфера, 2002.</w:t>
      </w:r>
    </w:p>
    <w:p w:rsidR="000D6773" w:rsidRPr="00C42670" w:rsidRDefault="000D6773" w:rsidP="000D6773">
      <w:pPr>
        <w:pStyle w:val="a4"/>
        <w:numPr>
          <w:ilvl w:val="0"/>
          <w:numId w:val="7"/>
        </w:numPr>
        <w:spacing w:line="240" w:lineRule="auto"/>
        <w:ind w:left="0" w:firstLine="709"/>
        <w:rPr>
          <w:color w:val="000000"/>
        </w:rPr>
      </w:pPr>
      <w:r w:rsidRPr="00C87E7F">
        <w:rPr>
          <w:color w:val="000000"/>
        </w:rPr>
        <w:t xml:space="preserve">Волохов А.В., </w:t>
      </w:r>
      <w:proofErr w:type="spellStart"/>
      <w:r w:rsidRPr="00C87E7F">
        <w:rPr>
          <w:color w:val="000000"/>
        </w:rPr>
        <w:t>Мирошкина</w:t>
      </w:r>
      <w:proofErr w:type="spellEnd"/>
      <w:r w:rsidRPr="00C87E7F">
        <w:rPr>
          <w:color w:val="000000"/>
        </w:rPr>
        <w:t xml:space="preserve"> М.Р., </w:t>
      </w:r>
      <w:proofErr w:type="spellStart"/>
      <w:r w:rsidRPr="00C87E7F">
        <w:rPr>
          <w:color w:val="000000"/>
        </w:rPr>
        <w:t>Фришман</w:t>
      </w:r>
      <w:proofErr w:type="spellEnd"/>
      <w:r w:rsidRPr="00C87E7F">
        <w:rPr>
          <w:color w:val="000000"/>
        </w:rPr>
        <w:t xml:space="preserve"> И.И. Программы деятельности волонтеров детских общественных объединений в системе дополнительного </w:t>
      </w:r>
      <w:proofErr w:type="gramStart"/>
      <w:r w:rsidRPr="00C87E7F">
        <w:rPr>
          <w:color w:val="000000"/>
        </w:rPr>
        <w:t>образования.-</w:t>
      </w:r>
      <w:proofErr w:type="gramEnd"/>
      <w:r w:rsidRPr="00C87E7F">
        <w:rPr>
          <w:color w:val="000000"/>
        </w:rPr>
        <w:t>М.:УЦ .Перспектива, 2011.</w:t>
      </w:r>
    </w:p>
    <w:p w:rsidR="000D6773" w:rsidRDefault="000D6773" w:rsidP="000D6773">
      <w:pPr>
        <w:pStyle w:val="a4"/>
        <w:numPr>
          <w:ilvl w:val="0"/>
          <w:numId w:val="7"/>
        </w:numPr>
        <w:spacing w:line="240" w:lineRule="auto"/>
        <w:ind w:left="0" w:firstLine="709"/>
      </w:pPr>
      <w:r w:rsidRPr="00554B77">
        <w:t xml:space="preserve">Глебова Л. Н. </w:t>
      </w:r>
      <w:proofErr w:type="spellStart"/>
      <w:r w:rsidRPr="00554B77">
        <w:t>Волонтерство</w:t>
      </w:r>
      <w:proofErr w:type="spellEnd"/>
      <w:r w:rsidRPr="00554B77">
        <w:t xml:space="preserve"> как форма социального партнерства в малых городах России// Теория и практика психолого-социальной работы в современном обществе: материалы V </w:t>
      </w:r>
      <w:proofErr w:type="spellStart"/>
      <w:r w:rsidRPr="00554B77">
        <w:t>Междунар</w:t>
      </w:r>
      <w:proofErr w:type="spellEnd"/>
      <w:r w:rsidRPr="00554B77">
        <w:t xml:space="preserve">. </w:t>
      </w:r>
      <w:proofErr w:type="spellStart"/>
      <w:r w:rsidRPr="00554B77">
        <w:t>заоч</w:t>
      </w:r>
      <w:proofErr w:type="spellEnd"/>
      <w:r w:rsidRPr="00554B77">
        <w:t xml:space="preserve">. науч.- </w:t>
      </w:r>
      <w:proofErr w:type="spellStart"/>
      <w:r w:rsidRPr="00554B77">
        <w:t>практ</w:t>
      </w:r>
      <w:proofErr w:type="spellEnd"/>
      <w:r w:rsidRPr="00554B77">
        <w:t xml:space="preserve">. </w:t>
      </w:r>
      <w:proofErr w:type="spellStart"/>
      <w:r w:rsidRPr="00554B77">
        <w:t>конф</w:t>
      </w:r>
      <w:proofErr w:type="spellEnd"/>
      <w:r w:rsidRPr="00554B77">
        <w:t xml:space="preserve">. – Арзамас, 2017 – С. 150-152. </w:t>
      </w:r>
    </w:p>
    <w:p w:rsidR="000D6773" w:rsidRDefault="000D6773" w:rsidP="000D6773">
      <w:pPr>
        <w:pStyle w:val="a4"/>
        <w:numPr>
          <w:ilvl w:val="0"/>
          <w:numId w:val="7"/>
        </w:numPr>
        <w:spacing w:line="240" w:lineRule="auto"/>
        <w:ind w:left="0" w:firstLine="709"/>
      </w:pPr>
      <w:r w:rsidRPr="00554B77">
        <w:t xml:space="preserve">Горлова Н. И. Современные тенденции развития института </w:t>
      </w:r>
      <w:proofErr w:type="spellStart"/>
      <w:r w:rsidRPr="00554B77">
        <w:t>волонтерства</w:t>
      </w:r>
      <w:proofErr w:type="spellEnd"/>
      <w:r w:rsidRPr="00554B77">
        <w:t xml:space="preserve"> в России// Вестник Костромского государственного университета. – 2017 - Т. 23, №3 – С. 77-80. </w:t>
      </w:r>
    </w:p>
    <w:p w:rsidR="000D6773" w:rsidRPr="00554B77" w:rsidRDefault="000D6773" w:rsidP="000D6773">
      <w:pPr>
        <w:pStyle w:val="a4"/>
        <w:numPr>
          <w:ilvl w:val="0"/>
          <w:numId w:val="7"/>
        </w:numPr>
        <w:spacing w:line="240" w:lineRule="auto"/>
        <w:ind w:left="0" w:firstLine="709"/>
        <w:rPr>
          <w:color w:val="000000"/>
        </w:rPr>
      </w:pPr>
      <w:proofErr w:type="spellStart"/>
      <w:r w:rsidRPr="00554B77">
        <w:rPr>
          <w:color w:val="000000"/>
        </w:rPr>
        <w:t>Заверико</w:t>
      </w:r>
      <w:proofErr w:type="spellEnd"/>
      <w:r w:rsidRPr="00554B77">
        <w:rPr>
          <w:color w:val="000000"/>
        </w:rPr>
        <w:t xml:space="preserve"> Н.В. Телефон доверия / Пособие для волонтеров. - Запорожье, 1999.</w:t>
      </w:r>
    </w:p>
    <w:p w:rsidR="000D6773" w:rsidRPr="00554B77" w:rsidRDefault="000D6773" w:rsidP="000D6773">
      <w:pPr>
        <w:pStyle w:val="a4"/>
        <w:numPr>
          <w:ilvl w:val="0"/>
          <w:numId w:val="7"/>
        </w:numPr>
        <w:spacing w:line="240" w:lineRule="auto"/>
        <w:ind w:left="0" w:firstLine="709"/>
        <w:rPr>
          <w:color w:val="000000"/>
        </w:rPr>
      </w:pPr>
      <w:r w:rsidRPr="00554B77">
        <w:rPr>
          <w:color w:val="000000"/>
        </w:rPr>
        <w:t xml:space="preserve">Капский А.И. </w:t>
      </w:r>
      <w:proofErr w:type="spellStart"/>
      <w:r w:rsidRPr="00554B77">
        <w:rPr>
          <w:color w:val="000000"/>
        </w:rPr>
        <w:t>Технологизация</w:t>
      </w:r>
      <w:proofErr w:type="spellEnd"/>
      <w:r w:rsidRPr="00554B77">
        <w:rPr>
          <w:color w:val="000000"/>
        </w:rPr>
        <w:t xml:space="preserve"> волонтерской работы в современных условиях. - Киев, 2001.</w:t>
      </w:r>
    </w:p>
    <w:p w:rsidR="000D6773" w:rsidRPr="00037A88" w:rsidRDefault="000D6773" w:rsidP="000D6773">
      <w:pPr>
        <w:pStyle w:val="a4"/>
        <w:numPr>
          <w:ilvl w:val="0"/>
          <w:numId w:val="7"/>
        </w:numPr>
        <w:spacing w:line="240" w:lineRule="auto"/>
        <w:ind w:left="0" w:firstLine="709"/>
      </w:pPr>
      <w:r w:rsidRPr="00554B77">
        <w:t>Козлова Н. П. Развитие волонтерского движения в России // Экономические системы. – 2017 – Т. 10, № 1 (36). – С. 46-48.</w:t>
      </w:r>
    </w:p>
    <w:p w:rsidR="000D6773" w:rsidRDefault="000D6773" w:rsidP="000D6773">
      <w:pPr>
        <w:pStyle w:val="a4"/>
        <w:numPr>
          <w:ilvl w:val="0"/>
          <w:numId w:val="7"/>
        </w:numPr>
        <w:spacing w:line="240" w:lineRule="auto"/>
        <w:ind w:left="0" w:firstLine="709"/>
      </w:pPr>
      <w:r w:rsidRPr="00554B77">
        <w:t xml:space="preserve">Львова С. В. Организация волонтерского движения в образовательной </w:t>
      </w:r>
      <w:proofErr w:type="gramStart"/>
      <w:r w:rsidRPr="00554B77">
        <w:t>организации :</w:t>
      </w:r>
      <w:proofErr w:type="gramEnd"/>
      <w:r w:rsidRPr="00554B77">
        <w:t xml:space="preserve"> учеб.-метод. пособие : в 3 ч. / С. В. Львова, Л. Ю. Овчаренко, Ю. В. </w:t>
      </w:r>
      <w:proofErr w:type="spellStart"/>
      <w:r w:rsidRPr="00554B77">
        <w:t>Челышева</w:t>
      </w:r>
      <w:proofErr w:type="spellEnd"/>
      <w:r w:rsidRPr="00554B77">
        <w:t xml:space="preserve">. – Москва: Перо, 2018 – Ч. 1 – 101 с. </w:t>
      </w:r>
    </w:p>
    <w:p w:rsidR="000D6773" w:rsidRDefault="000D6773" w:rsidP="000D6773">
      <w:pPr>
        <w:pStyle w:val="a4"/>
        <w:numPr>
          <w:ilvl w:val="0"/>
          <w:numId w:val="7"/>
        </w:numPr>
        <w:spacing w:line="240" w:lineRule="auto"/>
        <w:ind w:left="0" w:firstLine="709"/>
        <w:rPr>
          <w:color w:val="000000"/>
        </w:rPr>
      </w:pPr>
      <w:r w:rsidRPr="00554B77">
        <w:rPr>
          <w:color w:val="000000"/>
        </w:rPr>
        <w:t xml:space="preserve">Формирование универсальных учебных действий в основной школе: от действия к мысли. Система заданий. Пособие для учителя/ под ред. </w:t>
      </w:r>
      <w:proofErr w:type="spellStart"/>
      <w:r w:rsidRPr="00554B77">
        <w:rPr>
          <w:color w:val="000000"/>
        </w:rPr>
        <w:t>А.Г.Асмолова</w:t>
      </w:r>
      <w:proofErr w:type="spellEnd"/>
      <w:r w:rsidRPr="00554B77">
        <w:rPr>
          <w:color w:val="000000"/>
        </w:rPr>
        <w:t>, М.: Просвещение, 2011.</w:t>
      </w:r>
    </w:p>
    <w:p w:rsidR="000D6773" w:rsidRDefault="000D6773" w:rsidP="00DB4999">
      <w:pPr>
        <w:rPr>
          <w:b/>
        </w:rPr>
      </w:pPr>
    </w:p>
    <w:sectPr w:rsidR="000D6773" w:rsidSect="004650B8">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D1" w:rsidRDefault="00EB2CD1" w:rsidP="00EA27F5">
      <w:r>
        <w:separator/>
      </w:r>
    </w:p>
  </w:endnote>
  <w:endnote w:type="continuationSeparator" w:id="0">
    <w:p w:rsidR="00EB2CD1" w:rsidRDefault="00EB2CD1" w:rsidP="00EA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88639"/>
      <w:docPartObj>
        <w:docPartGallery w:val="Page Numbers (Bottom of Page)"/>
        <w:docPartUnique/>
      </w:docPartObj>
    </w:sdtPr>
    <w:sdtEndPr/>
    <w:sdtContent>
      <w:p w:rsidR="001C3724" w:rsidRDefault="001C3724">
        <w:pPr>
          <w:pStyle w:val="ab"/>
          <w:jc w:val="center"/>
        </w:pPr>
        <w:r>
          <w:fldChar w:fldCharType="begin"/>
        </w:r>
        <w:r>
          <w:instrText>PAGE   \* MERGEFORMAT</w:instrText>
        </w:r>
        <w:r>
          <w:fldChar w:fldCharType="separate"/>
        </w:r>
        <w:r w:rsidR="00A20185">
          <w:rPr>
            <w:noProof/>
          </w:rPr>
          <w:t>8</w:t>
        </w:r>
        <w:r>
          <w:fldChar w:fldCharType="end"/>
        </w:r>
      </w:p>
    </w:sdtContent>
  </w:sdt>
  <w:p w:rsidR="001C3724" w:rsidRDefault="001C37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D1" w:rsidRDefault="00EB2CD1" w:rsidP="00EA27F5">
      <w:r>
        <w:separator/>
      </w:r>
    </w:p>
  </w:footnote>
  <w:footnote w:type="continuationSeparator" w:id="0">
    <w:p w:rsidR="00EB2CD1" w:rsidRDefault="00EB2CD1" w:rsidP="00EA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19E"/>
    <w:multiLevelType w:val="multilevel"/>
    <w:tmpl w:val="062E7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9B695B"/>
    <w:multiLevelType w:val="hybridMultilevel"/>
    <w:tmpl w:val="8DC0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753A5"/>
    <w:multiLevelType w:val="hybridMultilevel"/>
    <w:tmpl w:val="6A3883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9480EEF"/>
    <w:multiLevelType w:val="hybridMultilevel"/>
    <w:tmpl w:val="2BCA5A28"/>
    <w:lvl w:ilvl="0" w:tplc="448AC9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7506B"/>
    <w:multiLevelType w:val="hybridMultilevel"/>
    <w:tmpl w:val="B1F0B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757C5"/>
    <w:multiLevelType w:val="hybridMultilevel"/>
    <w:tmpl w:val="065E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4FD1"/>
    <w:multiLevelType w:val="hybridMultilevel"/>
    <w:tmpl w:val="065E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132D54"/>
    <w:multiLevelType w:val="multilevel"/>
    <w:tmpl w:val="487A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C33B1"/>
    <w:multiLevelType w:val="hybridMultilevel"/>
    <w:tmpl w:val="065E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611E8"/>
    <w:multiLevelType w:val="hybridMultilevel"/>
    <w:tmpl w:val="8B0A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3E1E8C"/>
    <w:multiLevelType w:val="hybridMultilevel"/>
    <w:tmpl w:val="B16C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1E254B"/>
    <w:multiLevelType w:val="multilevel"/>
    <w:tmpl w:val="D01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03F9B"/>
    <w:multiLevelType w:val="hybridMultilevel"/>
    <w:tmpl w:val="DB12C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E86613"/>
    <w:multiLevelType w:val="hybridMultilevel"/>
    <w:tmpl w:val="B2C60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8BC155A"/>
    <w:multiLevelType w:val="multilevel"/>
    <w:tmpl w:val="B12A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B0563"/>
    <w:multiLevelType w:val="hybridMultilevel"/>
    <w:tmpl w:val="8E0A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9"/>
  </w:num>
  <w:num w:numId="5">
    <w:abstractNumId w:val="3"/>
  </w:num>
  <w:num w:numId="6">
    <w:abstractNumId w:val="6"/>
  </w:num>
  <w:num w:numId="7">
    <w:abstractNumId w:val="4"/>
  </w:num>
  <w:num w:numId="8">
    <w:abstractNumId w:val="12"/>
  </w:num>
  <w:num w:numId="9">
    <w:abstractNumId w:val="10"/>
  </w:num>
  <w:num w:numId="10">
    <w:abstractNumId w:val="8"/>
  </w:num>
  <w:num w:numId="11">
    <w:abstractNumId w:val="11"/>
  </w:num>
  <w:num w:numId="12">
    <w:abstractNumId w:val="14"/>
  </w:num>
  <w:num w:numId="13">
    <w:abstractNumId w:val="7"/>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44"/>
    <w:rsid w:val="00004D93"/>
    <w:rsid w:val="00006E01"/>
    <w:rsid w:val="000106F7"/>
    <w:rsid w:val="00037A88"/>
    <w:rsid w:val="00074012"/>
    <w:rsid w:val="00082E54"/>
    <w:rsid w:val="000A6744"/>
    <w:rsid w:val="000C4A5C"/>
    <w:rsid w:val="000D6773"/>
    <w:rsid w:val="00101E87"/>
    <w:rsid w:val="00133DC7"/>
    <w:rsid w:val="001351AE"/>
    <w:rsid w:val="0018354D"/>
    <w:rsid w:val="001A36DF"/>
    <w:rsid w:val="001C3724"/>
    <w:rsid w:val="002C6B3C"/>
    <w:rsid w:val="002C7AA1"/>
    <w:rsid w:val="00304EF9"/>
    <w:rsid w:val="00340F10"/>
    <w:rsid w:val="003530BA"/>
    <w:rsid w:val="003533CE"/>
    <w:rsid w:val="0038259C"/>
    <w:rsid w:val="003D4D99"/>
    <w:rsid w:val="0044024B"/>
    <w:rsid w:val="004650B8"/>
    <w:rsid w:val="004A3366"/>
    <w:rsid w:val="004D3894"/>
    <w:rsid w:val="00521DAE"/>
    <w:rsid w:val="00554B77"/>
    <w:rsid w:val="005A2482"/>
    <w:rsid w:val="005D1D6C"/>
    <w:rsid w:val="00601063"/>
    <w:rsid w:val="00603DCF"/>
    <w:rsid w:val="00620E3E"/>
    <w:rsid w:val="00620F7F"/>
    <w:rsid w:val="006A1B18"/>
    <w:rsid w:val="006F6F45"/>
    <w:rsid w:val="00704F5B"/>
    <w:rsid w:val="007260CB"/>
    <w:rsid w:val="0072746E"/>
    <w:rsid w:val="007300C5"/>
    <w:rsid w:val="007302D5"/>
    <w:rsid w:val="00732ECE"/>
    <w:rsid w:val="00744A24"/>
    <w:rsid w:val="007B1F92"/>
    <w:rsid w:val="007B22CD"/>
    <w:rsid w:val="007B5D71"/>
    <w:rsid w:val="007D3B98"/>
    <w:rsid w:val="008515F5"/>
    <w:rsid w:val="008E78B4"/>
    <w:rsid w:val="009202DD"/>
    <w:rsid w:val="009424E6"/>
    <w:rsid w:val="00975BFD"/>
    <w:rsid w:val="009F30F4"/>
    <w:rsid w:val="00A20185"/>
    <w:rsid w:val="00A42715"/>
    <w:rsid w:val="00A43795"/>
    <w:rsid w:val="00A746F4"/>
    <w:rsid w:val="00A85DA2"/>
    <w:rsid w:val="00AB3DC2"/>
    <w:rsid w:val="00AB620F"/>
    <w:rsid w:val="00B2659C"/>
    <w:rsid w:val="00B37A32"/>
    <w:rsid w:val="00B5451C"/>
    <w:rsid w:val="00B8689B"/>
    <w:rsid w:val="00B9558A"/>
    <w:rsid w:val="00BD071A"/>
    <w:rsid w:val="00C04513"/>
    <w:rsid w:val="00C41994"/>
    <w:rsid w:val="00C42670"/>
    <w:rsid w:val="00C47E9A"/>
    <w:rsid w:val="00C8027B"/>
    <w:rsid w:val="00C8283C"/>
    <w:rsid w:val="00C87E7F"/>
    <w:rsid w:val="00CB3C53"/>
    <w:rsid w:val="00CF4D8C"/>
    <w:rsid w:val="00D012A6"/>
    <w:rsid w:val="00D0153F"/>
    <w:rsid w:val="00D131AF"/>
    <w:rsid w:val="00D132F9"/>
    <w:rsid w:val="00D738B4"/>
    <w:rsid w:val="00D83A55"/>
    <w:rsid w:val="00D84DAA"/>
    <w:rsid w:val="00DB4999"/>
    <w:rsid w:val="00DB4DF5"/>
    <w:rsid w:val="00DE4BB9"/>
    <w:rsid w:val="00E215BE"/>
    <w:rsid w:val="00E5037A"/>
    <w:rsid w:val="00E811EE"/>
    <w:rsid w:val="00EA27F5"/>
    <w:rsid w:val="00EB2CD1"/>
    <w:rsid w:val="00ED7381"/>
    <w:rsid w:val="00F21A17"/>
    <w:rsid w:val="00F23B6E"/>
    <w:rsid w:val="00F33CBE"/>
    <w:rsid w:val="00F96437"/>
    <w:rsid w:val="00F9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AAC5-1CB6-4B31-98D6-9D3B2672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4E6"/>
  </w:style>
  <w:style w:type="paragraph" w:styleId="3">
    <w:name w:val="Body Text 3"/>
    <w:basedOn w:val="a"/>
    <w:link w:val="30"/>
    <w:rsid w:val="009424E6"/>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9424E6"/>
    <w:rPr>
      <w:rFonts w:ascii="Times New Roman" w:eastAsia="Times New Roman" w:hAnsi="Times New Roman" w:cs="Times New Roman"/>
      <w:sz w:val="16"/>
      <w:szCs w:val="16"/>
      <w:lang w:eastAsia="ru-RU"/>
    </w:rPr>
  </w:style>
  <w:style w:type="paragraph" w:styleId="a4">
    <w:name w:val="List Paragraph"/>
    <w:basedOn w:val="a"/>
    <w:link w:val="a5"/>
    <w:uiPriority w:val="34"/>
    <w:qFormat/>
    <w:rsid w:val="009424E6"/>
    <w:pPr>
      <w:suppressAutoHyphens/>
      <w:spacing w:line="480" w:lineRule="auto"/>
      <w:ind w:left="720"/>
      <w:jc w:val="both"/>
    </w:pPr>
    <w:rPr>
      <w:lang w:eastAsia="ar-SA"/>
    </w:rPr>
  </w:style>
  <w:style w:type="character" w:customStyle="1" w:styleId="a5">
    <w:name w:val="Абзац списка Знак"/>
    <w:link w:val="a4"/>
    <w:uiPriority w:val="34"/>
    <w:locked/>
    <w:rsid w:val="009424E6"/>
    <w:rPr>
      <w:rFonts w:ascii="Times New Roman" w:eastAsia="Times New Roman" w:hAnsi="Times New Roman" w:cs="Times New Roman"/>
      <w:sz w:val="24"/>
      <w:szCs w:val="24"/>
      <w:lang w:eastAsia="ar-SA"/>
    </w:rPr>
  </w:style>
  <w:style w:type="character" w:styleId="a6">
    <w:name w:val="Emphasis"/>
    <w:basedOn w:val="a0"/>
    <w:uiPriority w:val="20"/>
    <w:qFormat/>
    <w:rsid w:val="00F9788A"/>
    <w:rPr>
      <w:i/>
      <w:iCs/>
    </w:rPr>
  </w:style>
  <w:style w:type="paragraph" w:customStyle="1" w:styleId="-11">
    <w:name w:val="Цветной список - Акцент 11"/>
    <w:basedOn w:val="a"/>
    <w:qFormat/>
    <w:rsid w:val="00F9788A"/>
    <w:pPr>
      <w:ind w:left="720"/>
      <w:contextualSpacing/>
    </w:pPr>
  </w:style>
  <w:style w:type="table" w:styleId="a7">
    <w:name w:val="Table Grid"/>
    <w:basedOn w:val="a1"/>
    <w:uiPriority w:val="39"/>
    <w:rsid w:val="00F9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2"/>
    <w:rsid w:val="00E5037A"/>
    <w:rPr>
      <w:rFonts w:ascii="Times New Roman" w:eastAsia="Times New Roman" w:hAnsi="Times New Roman" w:cs="Times New Roman"/>
      <w:shd w:val="clear" w:color="auto" w:fill="FFFFFF"/>
    </w:rPr>
  </w:style>
  <w:style w:type="paragraph" w:customStyle="1" w:styleId="2">
    <w:name w:val="Основной текст2"/>
    <w:basedOn w:val="a"/>
    <w:link w:val="Bodytext"/>
    <w:rsid w:val="00E5037A"/>
    <w:pPr>
      <w:shd w:val="clear" w:color="auto" w:fill="FFFFFF"/>
      <w:spacing w:line="0" w:lineRule="atLeast"/>
    </w:pPr>
    <w:rPr>
      <w:sz w:val="22"/>
      <w:szCs w:val="22"/>
      <w:lang w:eastAsia="en-US"/>
    </w:rPr>
  </w:style>
  <w:style w:type="character" w:styleId="a8">
    <w:name w:val="Hyperlink"/>
    <w:basedOn w:val="a0"/>
    <w:uiPriority w:val="99"/>
    <w:unhideWhenUsed/>
    <w:rsid w:val="00554B77"/>
    <w:rPr>
      <w:color w:val="0563C1" w:themeColor="hyperlink"/>
      <w:u w:val="single"/>
    </w:rPr>
  </w:style>
  <w:style w:type="paragraph" w:styleId="a9">
    <w:name w:val="header"/>
    <w:basedOn w:val="a"/>
    <w:link w:val="aa"/>
    <w:uiPriority w:val="99"/>
    <w:unhideWhenUsed/>
    <w:rsid w:val="00EA27F5"/>
    <w:pPr>
      <w:tabs>
        <w:tab w:val="center" w:pos="4677"/>
        <w:tab w:val="right" w:pos="9355"/>
      </w:tabs>
    </w:pPr>
  </w:style>
  <w:style w:type="character" w:customStyle="1" w:styleId="aa">
    <w:name w:val="Верхний колонтитул Знак"/>
    <w:basedOn w:val="a0"/>
    <w:link w:val="a9"/>
    <w:uiPriority w:val="99"/>
    <w:rsid w:val="00EA27F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7F5"/>
    <w:pPr>
      <w:tabs>
        <w:tab w:val="center" w:pos="4677"/>
        <w:tab w:val="right" w:pos="9355"/>
      </w:tabs>
    </w:pPr>
  </w:style>
  <w:style w:type="character" w:customStyle="1" w:styleId="ac">
    <w:name w:val="Нижний колонтитул Знак"/>
    <w:basedOn w:val="a0"/>
    <w:link w:val="ab"/>
    <w:uiPriority w:val="99"/>
    <w:rsid w:val="00EA27F5"/>
    <w:rPr>
      <w:rFonts w:ascii="Times New Roman" w:eastAsia="Times New Roman" w:hAnsi="Times New Roman" w:cs="Times New Roman"/>
      <w:sz w:val="24"/>
      <w:szCs w:val="24"/>
      <w:lang w:eastAsia="ru-RU"/>
    </w:rPr>
  </w:style>
  <w:style w:type="character" w:styleId="ad">
    <w:name w:val="Strong"/>
    <w:basedOn w:val="a0"/>
    <w:uiPriority w:val="22"/>
    <w:qFormat/>
    <w:rsid w:val="007D3B98"/>
    <w:rPr>
      <w:b/>
      <w:bCs/>
    </w:rPr>
  </w:style>
  <w:style w:type="paragraph" w:styleId="ae">
    <w:name w:val="Balloon Text"/>
    <w:basedOn w:val="a"/>
    <w:link w:val="af"/>
    <w:uiPriority w:val="99"/>
    <w:semiHidden/>
    <w:unhideWhenUsed/>
    <w:rsid w:val="004650B8"/>
    <w:rPr>
      <w:rFonts w:ascii="Segoe UI" w:hAnsi="Segoe UI" w:cs="Segoe UI"/>
      <w:sz w:val="18"/>
      <w:szCs w:val="18"/>
    </w:rPr>
  </w:style>
  <w:style w:type="character" w:customStyle="1" w:styleId="af">
    <w:name w:val="Текст выноски Знак"/>
    <w:basedOn w:val="a0"/>
    <w:link w:val="ae"/>
    <w:uiPriority w:val="99"/>
    <w:semiHidden/>
    <w:rsid w:val="004650B8"/>
    <w:rPr>
      <w:rFonts w:ascii="Segoe UI" w:eastAsia="Times New Roman" w:hAnsi="Segoe UI" w:cs="Segoe UI"/>
      <w:sz w:val="18"/>
      <w:szCs w:val="18"/>
      <w:lang w:eastAsia="ru-RU"/>
    </w:rPr>
  </w:style>
  <w:style w:type="paragraph" w:styleId="af0">
    <w:name w:val="Body Text"/>
    <w:basedOn w:val="a"/>
    <w:link w:val="af1"/>
    <w:uiPriority w:val="99"/>
    <w:unhideWhenUsed/>
    <w:rsid w:val="0072746E"/>
    <w:pPr>
      <w:spacing w:after="120"/>
    </w:pPr>
  </w:style>
  <w:style w:type="character" w:customStyle="1" w:styleId="af1">
    <w:name w:val="Основной текст Знак"/>
    <w:basedOn w:val="a0"/>
    <w:link w:val="af0"/>
    <w:uiPriority w:val="99"/>
    <w:rsid w:val="007274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388">
      <w:bodyDiv w:val="1"/>
      <w:marLeft w:val="0"/>
      <w:marRight w:val="0"/>
      <w:marTop w:val="0"/>
      <w:marBottom w:val="0"/>
      <w:divBdr>
        <w:top w:val="none" w:sz="0" w:space="0" w:color="auto"/>
        <w:left w:val="none" w:sz="0" w:space="0" w:color="auto"/>
        <w:bottom w:val="none" w:sz="0" w:space="0" w:color="auto"/>
        <w:right w:val="none" w:sz="0" w:space="0" w:color="auto"/>
      </w:divBdr>
    </w:div>
    <w:div w:id="273097753">
      <w:bodyDiv w:val="1"/>
      <w:marLeft w:val="0"/>
      <w:marRight w:val="0"/>
      <w:marTop w:val="0"/>
      <w:marBottom w:val="0"/>
      <w:divBdr>
        <w:top w:val="none" w:sz="0" w:space="0" w:color="auto"/>
        <w:left w:val="none" w:sz="0" w:space="0" w:color="auto"/>
        <w:bottom w:val="none" w:sz="0" w:space="0" w:color="auto"/>
        <w:right w:val="none" w:sz="0" w:space="0" w:color="auto"/>
      </w:divBdr>
    </w:div>
    <w:div w:id="292643491">
      <w:bodyDiv w:val="1"/>
      <w:marLeft w:val="0"/>
      <w:marRight w:val="0"/>
      <w:marTop w:val="0"/>
      <w:marBottom w:val="0"/>
      <w:divBdr>
        <w:top w:val="none" w:sz="0" w:space="0" w:color="auto"/>
        <w:left w:val="none" w:sz="0" w:space="0" w:color="auto"/>
        <w:bottom w:val="none" w:sz="0" w:space="0" w:color="auto"/>
        <w:right w:val="none" w:sz="0" w:space="0" w:color="auto"/>
      </w:divBdr>
    </w:div>
    <w:div w:id="369720013">
      <w:bodyDiv w:val="1"/>
      <w:marLeft w:val="0"/>
      <w:marRight w:val="0"/>
      <w:marTop w:val="0"/>
      <w:marBottom w:val="0"/>
      <w:divBdr>
        <w:top w:val="none" w:sz="0" w:space="0" w:color="auto"/>
        <w:left w:val="none" w:sz="0" w:space="0" w:color="auto"/>
        <w:bottom w:val="none" w:sz="0" w:space="0" w:color="auto"/>
        <w:right w:val="none" w:sz="0" w:space="0" w:color="auto"/>
      </w:divBdr>
    </w:div>
    <w:div w:id="487719559">
      <w:bodyDiv w:val="1"/>
      <w:marLeft w:val="0"/>
      <w:marRight w:val="0"/>
      <w:marTop w:val="0"/>
      <w:marBottom w:val="0"/>
      <w:divBdr>
        <w:top w:val="none" w:sz="0" w:space="0" w:color="auto"/>
        <w:left w:val="none" w:sz="0" w:space="0" w:color="auto"/>
        <w:bottom w:val="none" w:sz="0" w:space="0" w:color="auto"/>
        <w:right w:val="none" w:sz="0" w:space="0" w:color="auto"/>
      </w:divBdr>
    </w:div>
    <w:div w:id="521089755">
      <w:bodyDiv w:val="1"/>
      <w:marLeft w:val="0"/>
      <w:marRight w:val="0"/>
      <w:marTop w:val="0"/>
      <w:marBottom w:val="0"/>
      <w:divBdr>
        <w:top w:val="none" w:sz="0" w:space="0" w:color="auto"/>
        <w:left w:val="none" w:sz="0" w:space="0" w:color="auto"/>
        <w:bottom w:val="none" w:sz="0" w:space="0" w:color="auto"/>
        <w:right w:val="none" w:sz="0" w:space="0" w:color="auto"/>
      </w:divBdr>
    </w:div>
    <w:div w:id="614605725">
      <w:bodyDiv w:val="1"/>
      <w:marLeft w:val="0"/>
      <w:marRight w:val="0"/>
      <w:marTop w:val="0"/>
      <w:marBottom w:val="0"/>
      <w:divBdr>
        <w:top w:val="none" w:sz="0" w:space="0" w:color="auto"/>
        <w:left w:val="none" w:sz="0" w:space="0" w:color="auto"/>
        <w:bottom w:val="none" w:sz="0" w:space="0" w:color="auto"/>
        <w:right w:val="none" w:sz="0" w:space="0" w:color="auto"/>
      </w:divBdr>
    </w:div>
    <w:div w:id="884758183">
      <w:bodyDiv w:val="1"/>
      <w:marLeft w:val="0"/>
      <w:marRight w:val="0"/>
      <w:marTop w:val="0"/>
      <w:marBottom w:val="0"/>
      <w:divBdr>
        <w:top w:val="none" w:sz="0" w:space="0" w:color="auto"/>
        <w:left w:val="none" w:sz="0" w:space="0" w:color="auto"/>
        <w:bottom w:val="none" w:sz="0" w:space="0" w:color="auto"/>
        <w:right w:val="none" w:sz="0" w:space="0" w:color="auto"/>
      </w:divBdr>
    </w:div>
    <w:div w:id="1024868060">
      <w:bodyDiv w:val="1"/>
      <w:marLeft w:val="0"/>
      <w:marRight w:val="0"/>
      <w:marTop w:val="0"/>
      <w:marBottom w:val="0"/>
      <w:divBdr>
        <w:top w:val="none" w:sz="0" w:space="0" w:color="auto"/>
        <w:left w:val="none" w:sz="0" w:space="0" w:color="auto"/>
        <w:bottom w:val="none" w:sz="0" w:space="0" w:color="auto"/>
        <w:right w:val="none" w:sz="0" w:space="0" w:color="auto"/>
      </w:divBdr>
    </w:div>
    <w:div w:id="1166625167">
      <w:bodyDiv w:val="1"/>
      <w:marLeft w:val="0"/>
      <w:marRight w:val="0"/>
      <w:marTop w:val="0"/>
      <w:marBottom w:val="0"/>
      <w:divBdr>
        <w:top w:val="none" w:sz="0" w:space="0" w:color="auto"/>
        <w:left w:val="none" w:sz="0" w:space="0" w:color="auto"/>
        <w:bottom w:val="none" w:sz="0" w:space="0" w:color="auto"/>
        <w:right w:val="none" w:sz="0" w:space="0" w:color="auto"/>
      </w:divBdr>
    </w:div>
    <w:div w:id="1852135476">
      <w:bodyDiv w:val="1"/>
      <w:marLeft w:val="0"/>
      <w:marRight w:val="0"/>
      <w:marTop w:val="0"/>
      <w:marBottom w:val="0"/>
      <w:divBdr>
        <w:top w:val="none" w:sz="0" w:space="0" w:color="auto"/>
        <w:left w:val="none" w:sz="0" w:space="0" w:color="auto"/>
        <w:bottom w:val="none" w:sz="0" w:space="0" w:color="auto"/>
        <w:right w:val="none" w:sz="0" w:space="0" w:color="auto"/>
      </w:divBdr>
    </w:div>
    <w:div w:id="1935698576">
      <w:bodyDiv w:val="1"/>
      <w:marLeft w:val="0"/>
      <w:marRight w:val="0"/>
      <w:marTop w:val="0"/>
      <w:marBottom w:val="0"/>
      <w:divBdr>
        <w:top w:val="none" w:sz="0" w:space="0" w:color="auto"/>
        <w:left w:val="none" w:sz="0" w:space="0" w:color="auto"/>
        <w:bottom w:val="none" w:sz="0" w:space="0" w:color="auto"/>
        <w:right w:val="none" w:sz="0" w:space="0" w:color="auto"/>
      </w:divBdr>
    </w:div>
    <w:div w:id="20455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796B-7483-4578-8160-6906514E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8</Pages>
  <Words>3262</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МБОУ "Ушьинская СОШ"</Company>
  <LinksUpToDate>false</LinksUpToDate>
  <CharactersWithSpaces>21813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Кривоногов</dc:creator>
  <cp:keywords/>
  <dc:description/>
  <cp:lastModifiedBy>НР</cp:lastModifiedBy>
  <cp:revision>44</cp:revision>
  <cp:lastPrinted>2023-05-31T07:32:00Z</cp:lastPrinted>
  <dcterms:created xsi:type="dcterms:W3CDTF">2020-09-14T04:45:00Z</dcterms:created>
  <dcterms:modified xsi:type="dcterms:W3CDTF">2023-09-16T06:46:00Z</dcterms:modified>
</cp:coreProperties>
</file>