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9D1" w:rsidRPr="006449D1" w:rsidRDefault="006449D1" w:rsidP="006449D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</w:pPr>
      <w:r w:rsidRPr="006449D1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 xml:space="preserve">Аннотация </w:t>
      </w:r>
    </w:p>
    <w:p w:rsidR="006449D1" w:rsidRPr="006449D1" w:rsidRDefault="006449D1" w:rsidP="006449D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</w:pPr>
      <w:r w:rsidRPr="006449D1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>к рабочей программе по внеурочной деятельности «</w:t>
      </w:r>
      <w:proofErr w:type="spellStart"/>
      <w:r w:rsidRPr="006449D1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>Юнармия</w:t>
      </w:r>
      <w:proofErr w:type="spellEnd"/>
      <w:r w:rsidRPr="006449D1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 xml:space="preserve">» </w:t>
      </w:r>
    </w:p>
    <w:p w:rsidR="006449D1" w:rsidRPr="006449D1" w:rsidRDefault="006449D1" w:rsidP="006449D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</w:pPr>
      <w:r w:rsidRPr="006449D1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>на 2023-2024 учебный год</w:t>
      </w:r>
    </w:p>
    <w:p w:rsidR="006449D1" w:rsidRDefault="006449D1" w:rsidP="00486188">
      <w:pPr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486188" w:rsidRDefault="00486188" w:rsidP="00486188">
      <w:pPr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486188" w:rsidRDefault="00486188" w:rsidP="00486188">
      <w:pPr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Рабочая программа «Юные инспектора дорожного движения» составлена в соответствии с требованиями Федерального государственного образовательного стандарта основного общего образования, на основе примерной программы внеурочной деятельности социально-педагогического направления под редакцией В. А. Горского и авторской программы «Юные инспекторы дорожного движения» Н. Ф. Виноградовой.</w:t>
      </w:r>
    </w:p>
    <w:p w:rsidR="00486188" w:rsidRDefault="00486188" w:rsidP="00486188">
      <w:pPr>
        <w:spacing w:after="0" w:line="100" w:lineRule="atLeast"/>
        <w:jc w:val="both"/>
        <w:rPr>
          <w:rFonts w:ascii="Times New Roman" w:hAnsi="Times New Roman"/>
          <w:bCs/>
          <w:color w:val="00B05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Класс – 5-6.   Количество занятий в неделю – 0,5 часа в 5 классе и 0,5 часа в 6классе.   Количество часов в год по – 17 часов.  </w:t>
      </w:r>
    </w:p>
    <w:p w:rsidR="00486188" w:rsidRDefault="00486188" w:rsidP="00486188">
      <w:pPr>
        <w:tabs>
          <w:tab w:val="left" w:pos="1052"/>
        </w:tabs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 w:cs="Calibri"/>
          <w:b/>
          <w:iCs/>
          <w:sz w:val="28"/>
          <w:szCs w:val="28"/>
        </w:rPr>
        <w:t xml:space="preserve">Актуальность: </w:t>
      </w:r>
      <w:r>
        <w:rPr>
          <w:rFonts w:ascii="Times New Roman" w:hAnsi="Times New Roman"/>
          <w:bCs/>
          <w:sz w:val="28"/>
          <w:szCs w:val="28"/>
        </w:rPr>
        <w:t xml:space="preserve">развитие сети дорог, резкий рост количества транспорта породил целый ряд проблем. В последние годы в России наблюдается значительное число детей и подростков, которые становятся причиной дорожно-транспортных происшествий. Для предупреждения роста детского дорожно-транспортного травматизма необходимо обучение детей младшего школьного возраста правилам безопасного поведения на улице и формирование у них специальных навыков. Если взрослый может контролировать свое поведение на улице, то для ребенка это весьма проблематично. Для детей школьного возраста характерен синкретизм восприятия, т. е. не ребенок контролирует ситуацию, а ситуация захватывает ребенка на столько, что он не замечает окружающий действительности и часто подвергается опасности. Это подтверждается данными статистики. Основной причиной происшествий на протяжении ряда лет является переход дороги в неустановленном месте перед близко идущим транспортом. Попадание ребенка в дорожно-транспортное происшествие - это трагедия: даже если ребенок остался жив и не получил дорожной травмы; ведь то морально-психологическое потрясение, которое он испытал при этом, травмирует его на всю жизнь. Одним из методов решения проблемы детского дорожно-транспортного травматизма является работа образовательных учреждений в данном направлении.                                                                                                           Уже с раннего возраста у детей необходимо воспитывать сознательное отношение к Правилам дорожного движения (ПДД), которые должны стать нормой поведения каждого культурного человека. Правила дорожного движения являются важным средством трудового регулирования в сфере дорожного движения, воспитания его участников в духе дисциплины, ответственности, взаимной предусмотрительности, внимательности. Выполнение всех требований Правил дорожного движения создает предпосылки четкого и безопасного движения транспортных средств и пешеходов по улицам и дорогам.). В течение периода обучения учащиеся знакомятся с Правилами дорожного движения в доступной игровой форме, с использованием средств ИКТ.                         </w:t>
      </w:r>
    </w:p>
    <w:p w:rsidR="00486188" w:rsidRDefault="00486188" w:rsidP="00486188">
      <w:pPr>
        <w:spacing w:after="0" w:line="10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 программы: </w:t>
      </w:r>
    </w:p>
    <w:p w:rsidR="00486188" w:rsidRDefault="00486188" w:rsidP="00486188">
      <w:pPr>
        <w:spacing w:after="0" w:line="10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-создание условий для саморазвития и самореализации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личности;   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-обеспечение защиты прав здоровья и жизни детей в рамках безопасного образовательного процесса.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Задачи программы: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- привлечение школьников к активной пропаганде правил дорожного движения;                                                                                                                   - вовлечение их в деятельность по профилактике детского дорожного травматизма.                                                                                                            </w:t>
      </w:r>
    </w:p>
    <w:p w:rsidR="00486188" w:rsidRDefault="00486188" w:rsidP="00486188">
      <w:pPr>
        <w:spacing w:after="0" w:line="100" w:lineRule="atLeast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b/>
          <w:iCs/>
          <w:sz w:val="28"/>
          <w:szCs w:val="28"/>
        </w:rPr>
        <w:t xml:space="preserve">Общая характеристика программы: </w:t>
      </w:r>
      <w:r>
        <w:rPr>
          <w:rFonts w:ascii="Times New Roman" w:hAnsi="Times New Roman" w:cs="Calibri"/>
          <w:iCs/>
          <w:sz w:val="28"/>
          <w:szCs w:val="28"/>
        </w:rPr>
        <w:t>п</w:t>
      </w:r>
      <w:r>
        <w:rPr>
          <w:rFonts w:ascii="Times New Roman" w:hAnsi="Times New Roman" w:cs="Calibri"/>
          <w:sz w:val="28"/>
          <w:szCs w:val="28"/>
        </w:rPr>
        <w:t>рограмма «Юные инспекторы дорожного движения» входит во внеурочную деятельность по направлению социализации личности, учащихся в обществе.</w:t>
      </w:r>
    </w:p>
    <w:p w:rsidR="00486188" w:rsidRDefault="00486188" w:rsidP="00486188">
      <w:pPr>
        <w:spacing w:after="0" w:line="100" w:lineRule="atLeast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Программа составлена по трём основным видам деятельности:</w:t>
      </w:r>
    </w:p>
    <w:p w:rsidR="00486188" w:rsidRDefault="00486188" w:rsidP="00486188">
      <w:pPr>
        <w:spacing w:after="0" w:line="100" w:lineRule="atLeast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- ознакомление детей с правилами дорожного движения и поведения на улицах городов и сельских населённых пунктов.</w:t>
      </w:r>
    </w:p>
    <w:p w:rsidR="00486188" w:rsidRDefault="00486188" w:rsidP="00486188">
      <w:pPr>
        <w:spacing w:after="0" w:line="100" w:lineRule="atLeast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- творческие работы учащихся (изучение и создание тематических иллюстраций, плакатов, слайдов и выполнение ситуативных заданий, способствующих развитию их познавательных способностей, необходимых для правильной и безопасной ориентации учащегося в дорожной среде);</w:t>
      </w:r>
    </w:p>
    <w:p w:rsidR="00486188" w:rsidRDefault="00486188" w:rsidP="00486188">
      <w:pPr>
        <w:spacing w:after="0" w:line="100" w:lineRule="atLeast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- практическая отработка координации движений, двигательных умений и навыков безопасного поведения на улицах, дорогах и в транспорте с использованием для этого комплекса игр (сюжетные, ролевые, игры по правилам и дорожного р.) и специальных упражнений (вводные, групповые, индивидуальные).</w:t>
      </w:r>
    </w:p>
    <w:p w:rsidR="00486188" w:rsidRDefault="00486188" w:rsidP="00486188">
      <w:pPr>
        <w:spacing w:after="0" w:line="100" w:lineRule="atLeast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b/>
          <w:iCs/>
          <w:sz w:val="28"/>
          <w:szCs w:val="28"/>
        </w:rPr>
        <w:t xml:space="preserve">Основные направления работы: </w:t>
      </w:r>
      <w:r>
        <w:rPr>
          <w:rFonts w:ascii="Times New Roman" w:hAnsi="Times New Roman" w:cs="Calibri"/>
          <w:sz w:val="28"/>
          <w:szCs w:val="28"/>
        </w:rPr>
        <w:t>1. Изучение детьми Правил дорожного движения.                                                                                                                                                                          2. Овладение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происшествиях.</w:t>
      </w:r>
    </w:p>
    <w:p w:rsidR="00486188" w:rsidRDefault="00486188" w:rsidP="00486188">
      <w:pPr>
        <w:spacing w:after="0" w:line="100" w:lineRule="atLeast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3. Знакомство учащихся с оперативно-техническими средствами регулирования дорожного движения.</w:t>
      </w:r>
    </w:p>
    <w:p w:rsidR="00486188" w:rsidRDefault="00486188" w:rsidP="00486188">
      <w:pPr>
        <w:spacing w:after="0" w:line="100" w:lineRule="atLeast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4. Пропаганда Правил дорожного движения в школе с использованием технических средств, знакомство с правилами для юных велосипедистов.</w:t>
      </w:r>
    </w:p>
    <w:p w:rsidR="00486188" w:rsidRDefault="00486188" w:rsidP="00486188">
      <w:pPr>
        <w:spacing w:after="0" w:line="10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5. Воспитание </w:t>
      </w:r>
      <w:r>
        <w:rPr>
          <w:rFonts w:ascii="Times New Roman" w:hAnsi="Times New Roman"/>
          <w:bCs/>
          <w:sz w:val="28"/>
          <w:szCs w:val="28"/>
        </w:rPr>
        <w:t xml:space="preserve">коллективизма, </w:t>
      </w:r>
      <w:r>
        <w:rPr>
          <w:rFonts w:ascii="Times New Roman" w:hAnsi="Times New Roman" w:cs="Calibri"/>
          <w:sz w:val="28"/>
          <w:szCs w:val="28"/>
        </w:rPr>
        <w:t>дисциплинированности, ответственности за свои поступки.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</w:t>
      </w:r>
    </w:p>
    <w:p w:rsidR="00486188" w:rsidRPr="00F20F90" w:rsidRDefault="00486188" w:rsidP="00486188">
      <w:pPr>
        <w:spacing w:after="0" w:line="100" w:lineRule="atLeast"/>
        <w:rPr>
          <w:rFonts w:ascii="Times New Roman" w:hAnsi="Times New Roman"/>
          <w:bCs/>
          <w:sz w:val="6"/>
          <w:szCs w:val="6"/>
        </w:rPr>
      </w:pPr>
      <w:r>
        <w:rPr>
          <w:rFonts w:ascii="Times New Roman" w:hAnsi="Times New Roman"/>
          <w:bCs/>
          <w:sz w:val="28"/>
          <w:szCs w:val="28"/>
        </w:rPr>
        <w:t>6. Воспитание на героических, трудовых традициях юных инспекторов движения в духе гуманного отношения к людям.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F20F90">
        <w:rPr>
          <w:rFonts w:ascii="Times New Roman" w:hAnsi="Times New Roman"/>
          <w:bCs/>
          <w:sz w:val="6"/>
          <w:szCs w:val="6"/>
        </w:rPr>
        <w:t xml:space="preserve"> </w:t>
      </w:r>
    </w:p>
    <w:p w:rsidR="00486188" w:rsidRDefault="00486188" w:rsidP="00486188">
      <w:pPr>
        <w:spacing w:after="0" w:line="10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Место курса в учебном плане</w:t>
      </w:r>
    </w:p>
    <w:p w:rsidR="00486188" w:rsidRDefault="00486188" w:rsidP="00486188">
      <w:pPr>
        <w:spacing w:after="0" w:line="10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Рабочая программа внеурочной деятельности рассчитана на 34 часа (0,5 час в неделю в каждом классе) в 5-6 классе.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4080A" w:rsidRDefault="0044080A"/>
    <w:sectPr w:rsidR="00440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89"/>
    <w:rsid w:val="0044080A"/>
    <w:rsid w:val="00486188"/>
    <w:rsid w:val="006449D1"/>
    <w:rsid w:val="006C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366F7"/>
  <w15:chartTrackingRefBased/>
  <w15:docId w15:val="{805A6318-E323-442A-80E4-B22F0687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188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865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2023-09-17T07:16:00Z</dcterms:created>
  <dcterms:modified xsi:type="dcterms:W3CDTF">2023-09-17T07:21:00Z</dcterms:modified>
</cp:coreProperties>
</file>