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6" w:rsidRPr="007C3276" w:rsidRDefault="007C3276" w:rsidP="007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7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внеурочной деятельности </w:t>
      </w:r>
      <w:proofErr w:type="gramStart"/>
      <w:r w:rsidRPr="007C327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Моя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Россия – новые</w:t>
      </w:r>
      <w:bookmarkStart w:id="0" w:name="_GoBack"/>
      <w:bookmarkEnd w:id="0"/>
      <w:r w:rsidRPr="007C3276">
        <w:rPr>
          <w:rFonts w:ascii="Times New Roman" w:hAnsi="Times New Roman" w:cs="Times New Roman"/>
          <w:b/>
          <w:sz w:val="28"/>
          <w:szCs w:val="28"/>
        </w:rPr>
        <w:t xml:space="preserve"> горизонты» 6-11 класс.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«Россия – мои горизонты» составлена на основе: – Федерального закона от 29 декабря 2012 г. № 273-ФЗ «Об образовании в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Российской̆Федерации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Федерального закона от 24 июля 1998 г. № 124-ФЗ «Об основных гарантиях прав ребенка в Российской Федерации».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>–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287.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 –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№413.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–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370.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Методических рекомендаций по реализации профориентационного минимума для образовательных организаций Российской Федерации, </w:t>
      </w:r>
      <w:r w:rsidRPr="007C3276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 – с учетом рабочей программы воспитания </w:t>
      </w:r>
      <w:r>
        <w:rPr>
          <w:rFonts w:ascii="Times New Roman" w:hAnsi="Times New Roman" w:cs="Times New Roman"/>
          <w:sz w:val="28"/>
          <w:szCs w:val="28"/>
        </w:rPr>
        <w:t>МКОУ «Ушьинская СОШ»</w:t>
      </w:r>
      <w:r w:rsidRPr="007C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b/>
          <w:sz w:val="28"/>
          <w:szCs w:val="28"/>
        </w:rPr>
        <w:t>Цель:</w:t>
      </w:r>
      <w:r w:rsidRPr="007C3276">
        <w:rPr>
          <w:rFonts w:ascii="Times New Roman" w:hAnsi="Times New Roman" w:cs="Times New Roman"/>
          <w:sz w:val="28"/>
          <w:szCs w:val="28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  <w:r w:rsidRPr="007C327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C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>– содействие профессиональному самоопределению обучающихся общеобразовательных организаций;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 –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–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самонавигации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, приобретения и осмысления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7C3276" w:rsidRDefault="007C3276" w:rsidP="007C3276">
      <w:pPr>
        <w:jc w:val="both"/>
        <w:rPr>
          <w:rFonts w:ascii="Times New Roman" w:hAnsi="Times New Roman" w:cs="Times New Roman"/>
          <w:sz w:val="28"/>
          <w:szCs w:val="28"/>
        </w:rPr>
      </w:pPr>
      <w:r w:rsidRPr="007C3276"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в работе с обучающимися 6-9 классов основного общего образования и 10-11 классов среднего общего образования. Программа рассчитана на 34 часа (ежегодно). Программа состоит из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занятий, посвященных изучению отраслей экономики,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>); рефлексивных занятий, моделирующих онлайн-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в контентно- информационный комплекс «Конструктор будущего» на базе Платформы. Программа внеурочной деятельности может быть дополнена вариативным компонентом на усмотрение общеобразовательной организации, </w:t>
      </w:r>
      <w:r w:rsidRPr="007C3276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включающим: проектную деятельность обучающихся,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 направленности (в 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>. чемпионаты «</w:t>
      </w:r>
      <w:proofErr w:type="spellStart"/>
      <w:r w:rsidRPr="007C327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C3276">
        <w:rPr>
          <w:rFonts w:ascii="Times New Roman" w:hAnsi="Times New Roman" w:cs="Times New Roman"/>
          <w:sz w:val="28"/>
          <w:szCs w:val="28"/>
        </w:rPr>
        <w:t xml:space="preserve">», «Профессионалы» и др.); занятия «Шоу профессий». </w:t>
      </w:r>
    </w:p>
    <w:p w:rsidR="00910FF6" w:rsidRDefault="007C3276" w:rsidP="007C3276">
      <w:pPr>
        <w:jc w:val="both"/>
      </w:pPr>
      <w:r w:rsidRPr="007C3276">
        <w:rPr>
          <w:rFonts w:ascii="Times New Roman" w:hAnsi="Times New Roman" w:cs="Times New Roman"/>
          <w:sz w:val="28"/>
          <w:szCs w:val="28"/>
        </w:rPr>
        <w:t>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 в периоды: сентябрь – декабрь, январь</w:t>
      </w:r>
      <w:r>
        <w:t xml:space="preserve"> – май</w:t>
      </w:r>
    </w:p>
    <w:sectPr w:rsidR="0091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B"/>
    <w:rsid w:val="007C3276"/>
    <w:rsid w:val="00910FF6"/>
    <w:rsid w:val="00A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8454-E8FD-4DE8-AAA9-B1FD836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4336</Characters>
  <Application>Microsoft Office Word</Application>
  <DocSecurity>0</DocSecurity>
  <Lines>36</Lines>
  <Paragraphs>10</Paragraphs>
  <ScaleCrop>false</ScaleCrop>
  <Company>HP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1653093</dc:creator>
  <cp:keywords/>
  <dc:description/>
  <cp:lastModifiedBy>1653093</cp:lastModifiedBy>
  <cp:revision>3</cp:revision>
  <dcterms:created xsi:type="dcterms:W3CDTF">2023-09-18T03:06:00Z</dcterms:created>
  <dcterms:modified xsi:type="dcterms:W3CDTF">2023-09-18T03:10:00Z</dcterms:modified>
</cp:coreProperties>
</file>