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17" w:rsidRPr="00091F86" w:rsidRDefault="00B266C7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F86">
        <w:rPr>
          <w:rFonts w:ascii="Times New Roman" w:hAnsi="Times New Roman" w:cs="Times New Roman"/>
          <w:sz w:val="28"/>
          <w:szCs w:val="28"/>
        </w:rPr>
        <w:t>Алкоголь является самым распространенным наркотическим веществом-антидепрессантом.</w:t>
      </w:r>
    </w:p>
    <w:p w:rsidR="00B266C7" w:rsidRPr="00091F86" w:rsidRDefault="00B266C7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F86">
        <w:rPr>
          <w:rFonts w:ascii="Times New Roman" w:hAnsi="Times New Roman" w:cs="Times New Roman"/>
          <w:sz w:val="28"/>
          <w:szCs w:val="28"/>
        </w:rPr>
        <w:t>Алкоголь, являясь официально разрешенным наркотиком, широко распространен в подростковой среде.</w:t>
      </w:r>
    </w:p>
    <w:p w:rsidR="00B266C7" w:rsidRPr="00091F86" w:rsidRDefault="00B266C7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F86">
        <w:rPr>
          <w:rFonts w:ascii="Times New Roman" w:hAnsi="Times New Roman" w:cs="Times New Roman"/>
          <w:sz w:val="28"/>
          <w:szCs w:val="28"/>
        </w:rPr>
        <w:t>Во многих исследованиях о вреде алкоголя убедительными примерами доказывается, что уже небольшие дозы алкоголя губительно влияют на формирующийся мозг и особенности растущего человека.</w:t>
      </w:r>
    </w:p>
    <w:p w:rsidR="00B266C7" w:rsidRPr="00CD4D57" w:rsidRDefault="00B266C7" w:rsidP="00CD4D5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D4D57">
        <w:rPr>
          <w:rFonts w:ascii="Times New Roman" w:hAnsi="Times New Roman" w:cs="Times New Roman"/>
          <w:color w:val="C00000"/>
          <w:sz w:val="28"/>
          <w:szCs w:val="28"/>
        </w:rPr>
        <w:t>Условия, способствующие развитию алкоголизма в молодом возрасте:</w:t>
      </w:r>
    </w:p>
    <w:p w:rsidR="00B266C7" w:rsidRPr="00AC55C6" w:rsidRDefault="00B266C7" w:rsidP="00AC55C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AC55C6">
        <w:rPr>
          <w:rFonts w:ascii="Times New Roman" w:hAnsi="Times New Roman" w:cs="Times New Roman"/>
          <w:i/>
          <w:iCs/>
          <w:color w:val="0070C0"/>
          <w:sz w:val="28"/>
          <w:szCs w:val="28"/>
        </w:rPr>
        <w:t>экономические условия;</w:t>
      </w:r>
    </w:p>
    <w:p w:rsidR="00B266C7" w:rsidRPr="00AC55C6" w:rsidRDefault="00B266C7" w:rsidP="00AC55C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AC55C6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питейные обычаи;</w:t>
      </w:r>
    </w:p>
    <w:p w:rsidR="00B266C7" w:rsidRPr="00AC55C6" w:rsidRDefault="00B266C7" w:rsidP="00AC55C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AC55C6">
        <w:rPr>
          <w:rFonts w:ascii="Times New Roman" w:hAnsi="Times New Roman" w:cs="Times New Roman"/>
          <w:i/>
          <w:iCs/>
          <w:color w:val="0070C0"/>
          <w:sz w:val="28"/>
          <w:szCs w:val="28"/>
        </w:rPr>
        <w:t>неправильное воспитание;</w:t>
      </w:r>
    </w:p>
    <w:p w:rsidR="00B266C7" w:rsidRPr="00AC55C6" w:rsidRDefault="00B266C7" w:rsidP="00AC55C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AC55C6">
        <w:rPr>
          <w:rFonts w:ascii="Times New Roman" w:hAnsi="Times New Roman" w:cs="Times New Roman"/>
          <w:i/>
          <w:iCs/>
          <w:color w:val="0070C0"/>
          <w:sz w:val="28"/>
          <w:szCs w:val="28"/>
        </w:rPr>
        <w:t>дурные примеры;</w:t>
      </w:r>
    </w:p>
    <w:p w:rsidR="00B266C7" w:rsidRPr="00AC55C6" w:rsidRDefault="00B266C7" w:rsidP="00AC55C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AC55C6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стремление подражать старшим;</w:t>
      </w:r>
    </w:p>
    <w:p w:rsidR="00B266C7" w:rsidRPr="00AC55C6" w:rsidRDefault="00B266C7" w:rsidP="00AC55C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AC55C6">
        <w:rPr>
          <w:rFonts w:ascii="Times New Roman" w:hAnsi="Times New Roman" w:cs="Times New Roman"/>
          <w:i/>
          <w:iCs/>
          <w:color w:val="0070C0"/>
          <w:sz w:val="28"/>
          <w:szCs w:val="28"/>
        </w:rPr>
        <w:t>физиологические особенности детского и юношеского организма.</w:t>
      </w:r>
    </w:p>
    <w:p w:rsidR="007978F8" w:rsidRPr="00CD4D57" w:rsidRDefault="007978F8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839C4" w:rsidRPr="00091F86" w:rsidRDefault="00A839C4" w:rsidP="00A839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36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81" cy="1456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9C4" w:rsidRDefault="00A839C4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66C7" w:rsidRPr="00091F86" w:rsidRDefault="00B266C7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F86">
        <w:rPr>
          <w:rFonts w:ascii="Times New Roman" w:hAnsi="Times New Roman" w:cs="Times New Roman"/>
          <w:sz w:val="28"/>
          <w:szCs w:val="28"/>
        </w:rPr>
        <w:t xml:space="preserve">Главная роль распространения алкоголя в обществе принадлежит глубоко внедрившемуся в обществе </w:t>
      </w:r>
      <w:r w:rsidRPr="00091F86">
        <w:rPr>
          <w:rFonts w:ascii="Times New Roman" w:hAnsi="Times New Roman" w:cs="Times New Roman"/>
          <w:sz w:val="28"/>
          <w:szCs w:val="28"/>
        </w:rPr>
        <w:lastRenderedPageBreak/>
        <w:t>ложному мнению, что алкоголь является «успокаивающим», «укрепляющим», «питательным» средством.</w:t>
      </w:r>
    </w:p>
    <w:p w:rsidR="00091F86" w:rsidRPr="00091F86" w:rsidRDefault="00091F86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F86">
        <w:rPr>
          <w:rFonts w:ascii="Times New Roman" w:hAnsi="Times New Roman" w:cs="Times New Roman"/>
          <w:sz w:val="28"/>
          <w:szCs w:val="28"/>
        </w:rPr>
        <w:t>Употребление алкоголя подростками имеет свои особенности, главная из которых – распространение в молодежной сфере слабоалкогольных напитков и прежде всего пива и коктейлей. И если в отношении последних хотя бы не ведется пропаганда их употребления, то с пивом – гораздо серьезнее. Вспомните для примера рекламу «Клинского» - прямо ориентированную на молодежь.</w:t>
      </w:r>
    </w:p>
    <w:p w:rsidR="00B266C7" w:rsidRDefault="00091F86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F86">
        <w:rPr>
          <w:rFonts w:ascii="Times New Roman" w:hAnsi="Times New Roman" w:cs="Times New Roman"/>
          <w:sz w:val="28"/>
          <w:szCs w:val="28"/>
        </w:rPr>
        <w:t>Оно «правильное», оно «для хороших людей», оно «живительное»… Судя по рекламным роликам, в больнице вполне можно отказаться от дорогих препаратов в пользу небольших доз этого богоугодного напитка. Врачи утверждают, что в промежутках между показами интересных фильмов телевидение нас обманывает. Пиво, как и водка, содержит алкоголь, к нему развивается такое же привыкание. Только для формирования зависимости требуется употреблять немного большие объемы. Не 75 граммов в сутки, а по одной всем знакомой коричневой полулитровой бутылке.</w:t>
      </w:r>
    </w:p>
    <w:p w:rsidR="00FB2088" w:rsidRPr="00FB2088" w:rsidRDefault="00FB2088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088">
        <w:rPr>
          <w:rFonts w:ascii="Times New Roman" w:hAnsi="Times New Roman" w:cs="Times New Roman"/>
          <w:sz w:val="28"/>
          <w:szCs w:val="28"/>
        </w:rPr>
        <w:lastRenderedPageBreak/>
        <w:t>Агрессия, которая возникает как результат злоупотребления пивом, это также известное следствие пивного алкоголизма. Больной, который вовремя не получит очередную дозу пенного горячительного, становится раздражителен настолько, что это раздражение вполне может перерасти в агрессию. Кроме того, пивной алкоголизма характеризуется повышенным уровнем жестокости. Драки, потасовки и даже убийства – это закономерные эффекты употребления пива.</w:t>
      </w:r>
    </w:p>
    <w:p w:rsidR="00091F86" w:rsidRDefault="00FB2088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088">
        <w:rPr>
          <w:rFonts w:ascii="Times New Roman" w:hAnsi="Times New Roman" w:cs="Times New Roman"/>
          <w:sz w:val="28"/>
          <w:szCs w:val="28"/>
        </w:rPr>
        <w:t>Считается, что подростки – наиболее уязвимая для развития пивного алкоголизма категория граждан</w:t>
      </w:r>
      <w:r w:rsidR="00B62EA2">
        <w:rPr>
          <w:rFonts w:ascii="Times New Roman" w:hAnsi="Times New Roman" w:cs="Times New Roman"/>
          <w:sz w:val="28"/>
          <w:szCs w:val="28"/>
        </w:rPr>
        <w:t>.</w:t>
      </w:r>
    </w:p>
    <w:p w:rsidR="00CD4D57" w:rsidRDefault="00B62EA2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EA2">
        <w:rPr>
          <w:rFonts w:ascii="Times New Roman" w:hAnsi="Times New Roman" w:cs="Times New Roman"/>
          <w:sz w:val="28"/>
          <w:szCs w:val="28"/>
        </w:rPr>
        <w:t>Пиво все чаще пьют школьники, подростки.</w:t>
      </w:r>
    </w:p>
    <w:p w:rsidR="00B62EA2" w:rsidRPr="00CD4D57" w:rsidRDefault="00B62EA2" w:rsidP="00CD4D5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CC0099"/>
          <w:sz w:val="28"/>
          <w:szCs w:val="28"/>
        </w:rPr>
      </w:pPr>
      <w:r w:rsidRPr="00CD4D57">
        <w:rPr>
          <w:rFonts w:ascii="Times New Roman" w:hAnsi="Times New Roman" w:cs="Times New Roman"/>
          <w:color w:val="CC0099"/>
          <w:sz w:val="28"/>
          <w:szCs w:val="28"/>
        </w:rPr>
        <w:t>Три причины популярности пива среди молодежи:</w:t>
      </w:r>
    </w:p>
    <w:p w:rsidR="00B62EA2" w:rsidRPr="005776E6" w:rsidRDefault="00B62EA2" w:rsidP="005776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776E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доступность пива, основанная на невысокой покупательской способности потребителей,</w:t>
      </w:r>
    </w:p>
    <w:p w:rsidR="00B62EA2" w:rsidRPr="005776E6" w:rsidRDefault="00B62EA2" w:rsidP="005776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776E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реклама пива, популяризующая этот напиток среди населения,</w:t>
      </w:r>
    </w:p>
    <w:p w:rsidR="00B62EA2" w:rsidRDefault="00B62EA2" w:rsidP="005776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776E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восприятие пива как безопасного и даже полезного напитка.</w:t>
      </w:r>
    </w:p>
    <w:p w:rsidR="005776E6" w:rsidRDefault="005776E6" w:rsidP="005776E6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5776E6" w:rsidRDefault="005776E6" w:rsidP="005776E6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5776E6" w:rsidRPr="005776E6" w:rsidRDefault="005776E6" w:rsidP="005776E6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E641E8" w:rsidRPr="00CD4D57" w:rsidRDefault="00E641E8" w:rsidP="007C5E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4D57">
        <w:rPr>
          <w:rFonts w:ascii="Times New Roman" w:hAnsi="Times New Roman" w:cs="Times New Roman"/>
          <w:sz w:val="28"/>
          <w:szCs w:val="28"/>
          <w:u w:val="single"/>
        </w:rPr>
        <w:lastRenderedPageBreak/>
        <w:t>Отличия пивного алкоголизма у подростков и молодых людей от водочного алкоголизма:</w:t>
      </w:r>
    </w:p>
    <w:p w:rsidR="00E641E8" w:rsidRPr="00E641E8" w:rsidRDefault="00E641E8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sz w:val="28"/>
          <w:szCs w:val="28"/>
        </w:rPr>
        <w:t>первичное влечение к алкоголю (пиву) выражено интенсивно и намного сильнее, чем при употреблении водки или других спиртных напитков, быстро развивается толерантность к пиву: даже в начале заболевания подростки с алкогольной зависимостью пьют много пива, при этом переносимость спиртного у них увеличивается в 5-10 раз, при пивном алкоголизме интеллектуальные и эстетически-нравственные изменения отсутствуют даже при прогрессировании заболевания.</w:t>
      </w:r>
    </w:p>
    <w:p w:rsidR="00F71A17" w:rsidRDefault="00E641E8" w:rsidP="00F71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sz w:val="28"/>
          <w:szCs w:val="28"/>
        </w:rPr>
        <w:t>Основной критерий – это объемы выпиваемого пива. Быстрый путь к алкоголизму – это употребление 5-7 литров пива ежедневно.</w:t>
      </w:r>
      <w:r w:rsidR="00F71A17" w:rsidRPr="00F71A17">
        <w:t xml:space="preserve"> </w:t>
      </w:r>
      <w:r w:rsidR="00F71A17" w:rsidRPr="00F71A17">
        <w:rPr>
          <w:rFonts w:ascii="Times New Roman" w:hAnsi="Times New Roman" w:cs="Times New Roman"/>
          <w:sz w:val="28"/>
          <w:szCs w:val="28"/>
        </w:rPr>
        <w:t>Самое страшное - если тебе уже начинает нравиться само состояние опьянения. Когда человек пьет ради состояния опьянения как такового.</w:t>
      </w:r>
    </w:p>
    <w:p w:rsidR="00024434" w:rsidRPr="00F71A17" w:rsidRDefault="00024434" w:rsidP="000244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3865" cy="892638"/>
            <wp:effectExtent l="0" t="0" r="63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33" cy="89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A17" w:rsidRPr="00F71A17" w:rsidRDefault="00F71A17" w:rsidP="00F71A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1A17">
        <w:rPr>
          <w:rFonts w:ascii="Times New Roman" w:hAnsi="Times New Roman" w:cs="Times New Roman"/>
          <w:sz w:val="28"/>
          <w:szCs w:val="28"/>
          <w:u w:val="single"/>
        </w:rPr>
        <w:t>Есть ли безопасные дозы пива? И что понимать под этим?</w:t>
      </w:r>
    </w:p>
    <w:p w:rsidR="00E641E8" w:rsidRDefault="00F71A17" w:rsidP="00F71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1A17">
        <w:rPr>
          <w:rFonts w:ascii="Times New Roman" w:hAnsi="Times New Roman" w:cs="Times New Roman"/>
          <w:sz w:val="28"/>
          <w:szCs w:val="28"/>
        </w:rPr>
        <w:lastRenderedPageBreak/>
        <w:t xml:space="preserve"> Алкоголь очень грубо вмешивается в процесс становления неоформленного подросткового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17">
        <w:rPr>
          <w:rFonts w:ascii="Times New Roman" w:hAnsi="Times New Roman" w:cs="Times New Roman"/>
          <w:sz w:val="28"/>
          <w:szCs w:val="28"/>
        </w:rPr>
        <w:t>Не следует и думать, что выпивать 1 - 2 раза в неделю это нормально. Такое отношение к алкоголю очень опасно. Очень важно помнить: если подросток выпивает 3-4 раза в месяц - это злоупотребление и очень серьезное. Самое страшное - если ты начинаешь пить часто (пусть даже самые слабые напитки). Не существует понятие «безвредного» пития для подростков, пока его организм не закончил свое формирование. Это, как правило, происходит к 20 годам.</w:t>
      </w:r>
    </w:p>
    <w:p w:rsidR="00E641E8" w:rsidRPr="00CD4D57" w:rsidRDefault="00E641E8" w:rsidP="005776E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CD4D57">
        <w:rPr>
          <w:rFonts w:ascii="Times New Roman" w:hAnsi="Times New Roman" w:cs="Times New Roman"/>
          <w:color w:val="008000"/>
          <w:sz w:val="28"/>
          <w:szCs w:val="28"/>
        </w:rPr>
        <w:t>Как избежать пивного алкоголизма:</w:t>
      </w:r>
    </w:p>
    <w:p w:rsidR="00E641E8" w:rsidRPr="00CD4D57" w:rsidRDefault="00E641E8" w:rsidP="005776E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CD4D57">
        <w:rPr>
          <w:rFonts w:ascii="Times New Roman" w:hAnsi="Times New Roman" w:cs="Times New Roman"/>
          <w:color w:val="008000"/>
          <w:sz w:val="28"/>
          <w:szCs w:val="28"/>
        </w:rPr>
        <w:t>общаться в друзьями без алкогольного «подкрепления»,</w:t>
      </w:r>
    </w:p>
    <w:p w:rsidR="00B62EA2" w:rsidRPr="00CD4D57" w:rsidRDefault="00E641E8" w:rsidP="005776E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CD4D57">
        <w:rPr>
          <w:rFonts w:ascii="Times New Roman" w:hAnsi="Times New Roman" w:cs="Times New Roman"/>
          <w:color w:val="008000"/>
          <w:sz w:val="28"/>
          <w:szCs w:val="28"/>
        </w:rPr>
        <w:t>помнить, что алкоголизм развивается даже при употреблении слабоалкогольных напитков.</w:t>
      </w:r>
    </w:p>
    <w:p w:rsidR="00E641E8" w:rsidRDefault="00E641E8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sz w:val="28"/>
          <w:szCs w:val="28"/>
        </w:rPr>
        <w:t>“Делай, как мы, и у тебя также все будет хорошо!”, — внушают нам с экранов телевизора молодые и красивые люди. Но...</w:t>
      </w:r>
    </w:p>
    <w:p w:rsidR="00CD4D57" w:rsidRPr="00E641E8" w:rsidRDefault="00CD4D57" w:rsidP="007C5E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4D57" w:rsidRDefault="00CD4D57" w:rsidP="00CD4D5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5170" cy="103599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30" cy="104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A17" w:rsidRDefault="00F71A17" w:rsidP="00CD4D5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5CAE" w:rsidRDefault="00825CAE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0947643"/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978F8" w:rsidRDefault="007978F8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7978F8" w:rsidRDefault="007978F8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7978F8" w:rsidRDefault="007978F8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:rsidR="002D1CA4" w:rsidRPr="007978F8" w:rsidRDefault="007978F8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7978F8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ПИВНОЙ АЛКОГОЛИЗМ – БОЛЕЗНЬ МОЛОДЫХ</w:t>
      </w: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D1CA4">
        <w:rPr>
          <w:rFonts w:ascii="Times New Roman" w:hAnsi="Times New Roman" w:cs="Times New Roman"/>
          <w:sz w:val="28"/>
          <w:szCs w:val="28"/>
        </w:rPr>
        <w:t xml:space="preserve">(СОВЕТЫ ДЛЯ </w:t>
      </w:r>
      <w:r w:rsidR="007978F8">
        <w:rPr>
          <w:rFonts w:ascii="Times New Roman" w:hAnsi="Times New Roman" w:cs="Times New Roman"/>
          <w:sz w:val="28"/>
          <w:szCs w:val="28"/>
        </w:rPr>
        <w:t>ПОДРОСТКОВ</w:t>
      </w:r>
      <w:r w:rsidRPr="002D1CA4">
        <w:rPr>
          <w:rFonts w:ascii="Times New Roman" w:hAnsi="Times New Roman" w:cs="Times New Roman"/>
          <w:sz w:val="28"/>
          <w:szCs w:val="28"/>
        </w:rPr>
        <w:t>)</w:t>
      </w:r>
    </w:p>
    <w:p w:rsidR="002D1CA4" w:rsidRPr="002D1CA4" w:rsidRDefault="007978F8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2418" cy="12350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92" cy="123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D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6E6" w:rsidRPr="00E641E8" w:rsidRDefault="005776E6" w:rsidP="00577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sz w:val="28"/>
          <w:szCs w:val="28"/>
        </w:rPr>
        <w:t>ВЫБОР ВСЕГДА ЗА ТОБОЙ,</w:t>
      </w:r>
    </w:p>
    <w:p w:rsidR="005776E6" w:rsidRDefault="005776E6" w:rsidP="005776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sz w:val="28"/>
          <w:szCs w:val="28"/>
        </w:rPr>
        <w:t>СКАЖИ ПИВУ- НЕТ!!!</w:t>
      </w: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D1CA4" w:rsidRPr="002D1CA4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978F8" w:rsidRDefault="002D1CA4" w:rsidP="002D1C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D1CA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D4D57" w:rsidRPr="00091F86" w:rsidRDefault="00CD4D57" w:rsidP="00CD4D5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CD4D57" w:rsidRPr="00091F86" w:rsidSect="007C5E5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F28"/>
    <w:multiLevelType w:val="hybridMultilevel"/>
    <w:tmpl w:val="0D5CDF1C"/>
    <w:lvl w:ilvl="0" w:tplc="030C4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2B17"/>
    <w:rsid w:val="00024434"/>
    <w:rsid w:val="00091F86"/>
    <w:rsid w:val="002D1CA4"/>
    <w:rsid w:val="003E5883"/>
    <w:rsid w:val="005776E6"/>
    <w:rsid w:val="007978F8"/>
    <w:rsid w:val="007C5E51"/>
    <w:rsid w:val="00802BC3"/>
    <w:rsid w:val="00806ED9"/>
    <w:rsid w:val="00825CAE"/>
    <w:rsid w:val="00A839C4"/>
    <w:rsid w:val="00AC55C6"/>
    <w:rsid w:val="00B266C7"/>
    <w:rsid w:val="00B62EA2"/>
    <w:rsid w:val="00C67630"/>
    <w:rsid w:val="00CD4D57"/>
    <w:rsid w:val="00E641E8"/>
    <w:rsid w:val="00E92B17"/>
    <w:rsid w:val="00F71A17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ABDD-85D6-46FF-9898-401261CF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RSPC</dc:creator>
  <cp:keywords/>
  <dc:description/>
  <cp:lastModifiedBy>vret xerdes</cp:lastModifiedBy>
  <cp:revision>16</cp:revision>
  <dcterms:created xsi:type="dcterms:W3CDTF">2022-08-08T11:39:00Z</dcterms:created>
  <dcterms:modified xsi:type="dcterms:W3CDTF">2023-02-02T11:00:00Z</dcterms:modified>
</cp:coreProperties>
</file>